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397" w:rsidRDefault="00433397">
      <w:pPr>
        <w:ind w:left="5664"/>
        <w:rPr>
          <w:rFonts w:ascii="Calibri" w:eastAsia="Calibri" w:hAnsi="Calibri" w:cs="Calibri"/>
        </w:rPr>
      </w:pPr>
    </w:p>
    <w:p w:rsidR="00433397" w:rsidRDefault="00B965F8">
      <w:pPr>
        <w:jc w:val="right"/>
      </w:pPr>
      <w:r>
        <w:t xml:space="preserve">Aleksandrów Kujawski, dnia </w:t>
      </w:r>
      <w:r w:rsidR="00F64F7F">
        <w:t xml:space="preserve">18.06.2018 r. </w:t>
      </w:r>
    </w:p>
    <w:p w:rsidR="00433397" w:rsidRDefault="00433397">
      <w:pPr>
        <w:jc w:val="right"/>
      </w:pPr>
    </w:p>
    <w:p w:rsidR="00433397" w:rsidRDefault="00B965F8">
      <w:r>
        <w:t xml:space="preserve">Znak sprawy </w:t>
      </w:r>
      <w:r w:rsidR="00F64F7F">
        <w:t>RG.271.1.3.2018.AS</w:t>
      </w:r>
    </w:p>
    <w:p w:rsidR="00433397" w:rsidRDefault="00433397"/>
    <w:p w:rsidR="00433397" w:rsidRDefault="00433397">
      <w:pPr>
        <w:jc w:val="center"/>
      </w:pPr>
    </w:p>
    <w:p w:rsidR="00433397" w:rsidRDefault="00B965F8">
      <w:pPr>
        <w:jc w:val="center"/>
        <w:rPr>
          <w:b/>
        </w:rPr>
      </w:pPr>
      <w:r>
        <w:rPr>
          <w:b/>
        </w:rPr>
        <w:t xml:space="preserve">ZAPYTANIE OFERTOWE </w:t>
      </w:r>
    </w:p>
    <w:p w:rsidR="00433397" w:rsidRDefault="00433397"/>
    <w:p w:rsidR="00433397" w:rsidRDefault="00B965F8">
      <w:pPr>
        <w:rPr>
          <w:b/>
        </w:rPr>
      </w:pPr>
      <w:r>
        <w:rPr>
          <w:b/>
        </w:rPr>
        <w:t>1. Zamawiający.</w:t>
      </w:r>
    </w:p>
    <w:p w:rsidR="00433397" w:rsidRDefault="00B965F8">
      <w:pPr>
        <w:jc w:val="both"/>
      </w:pPr>
      <w:r>
        <w:t xml:space="preserve">Gmina Aleksandrów Kujawski reprezentowana przez Wójta Gminy Andrzeja Olszewskiego </w:t>
      </w:r>
      <w:r w:rsidR="00F64F7F">
        <w:br/>
      </w:r>
      <w:r>
        <w:t>z siedzibą przy ul. Słowackiego 12, 87-700 Aleksandrów Kujawski, tel./fax 54 282-20-59, 54 282-20-31. Godziny urzędowania: poniedziałek, środa, czwartek 07:30-15:30, wtorek 07:30 – 17:00, piątek 07:30 – 14:00.</w:t>
      </w:r>
    </w:p>
    <w:p w:rsidR="00433397" w:rsidRDefault="00433397" w:rsidP="00B15C9E"/>
    <w:p w:rsidR="00433397" w:rsidRDefault="00B965F8">
      <w:pPr>
        <w:jc w:val="center"/>
      </w:pPr>
      <w:r>
        <w:t>Zaprasza do złożenia oferty cenowej na:</w:t>
      </w:r>
    </w:p>
    <w:p w:rsidR="00433397" w:rsidRDefault="00433397" w:rsidP="00B15C9E"/>
    <w:p w:rsidR="00F64F7F" w:rsidRDefault="00B965F8">
      <w:pPr>
        <w:jc w:val="center"/>
        <w:rPr>
          <w:b/>
        </w:rPr>
      </w:pPr>
      <w:r>
        <w:rPr>
          <w:b/>
        </w:rPr>
        <w:t>„Świadczenie usług</w:t>
      </w:r>
      <w:r w:rsidR="00081B6F">
        <w:rPr>
          <w:b/>
        </w:rPr>
        <w:t>i</w:t>
      </w:r>
      <w:r>
        <w:rPr>
          <w:b/>
        </w:rPr>
        <w:t xml:space="preserve"> opracowania procedur dotyczących organizacji i funkcjonowania Dziennego Domu Pobytu </w:t>
      </w:r>
      <w:r w:rsidR="00081B6F">
        <w:rPr>
          <w:b/>
        </w:rPr>
        <w:t xml:space="preserve">oraz dokumentacji </w:t>
      </w:r>
      <w:r>
        <w:rPr>
          <w:b/>
        </w:rPr>
        <w:t xml:space="preserve">realizacji </w:t>
      </w:r>
      <w:r w:rsidR="00081B6F">
        <w:rPr>
          <w:b/>
        </w:rPr>
        <w:t xml:space="preserve">projektu </w:t>
      </w:r>
    </w:p>
    <w:p w:rsidR="00433397" w:rsidRDefault="00737EBF" w:rsidP="00F64F7F">
      <w:pPr>
        <w:jc w:val="center"/>
        <w:rPr>
          <w:b/>
        </w:rPr>
      </w:pPr>
      <w:r>
        <w:rPr>
          <w:b/>
        </w:rPr>
        <w:t xml:space="preserve">pn. </w:t>
      </w:r>
      <w:r w:rsidR="00081B6F">
        <w:rPr>
          <w:b/>
        </w:rPr>
        <w:t xml:space="preserve">Dzienny Dom Pobytu w Gminie Aleksandrów Kujawski” </w:t>
      </w:r>
    </w:p>
    <w:p w:rsidR="00433397" w:rsidRDefault="00433397"/>
    <w:p w:rsidR="00433397" w:rsidRDefault="00433397"/>
    <w:p w:rsidR="00433397" w:rsidRDefault="00B965F8">
      <w:pPr>
        <w:rPr>
          <w:b/>
        </w:rPr>
      </w:pPr>
      <w:r>
        <w:rPr>
          <w:b/>
        </w:rPr>
        <w:t>2. Opis przedmiotu zamówienia.</w:t>
      </w:r>
    </w:p>
    <w:p w:rsidR="00433397" w:rsidRDefault="00B965F8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  <w:r>
        <w:rPr>
          <w:color w:val="000000"/>
        </w:rPr>
        <w:t>Postępowanie uproszczone prowadzone  jest w trybie zapytania ofertowego, z zachowaniem zasad określonych w Regulaminie udzielania zamówień publicznych o wartości szacunkowej nieprzekraczającej równowartość kwoty 30.000 euro, zwanego dalej „Regulaminem”.</w:t>
      </w:r>
    </w:p>
    <w:p w:rsidR="00433397" w:rsidRDefault="00B965F8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  <w:r>
        <w:rPr>
          <w:color w:val="000000"/>
        </w:rPr>
        <w:t>W zakresie nieuregulowanym w niniejszym zapytaniu ofertowym stosuje się postanowienia Regulaminu. Na podstawie złożonych ofert Zamawiający wybierze najkorzystniejszą ofertę na podstawie warunków i kryteriów wskazanych w przedmiotowym zapytaniu.</w:t>
      </w:r>
    </w:p>
    <w:p w:rsidR="00333D81" w:rsidRDefault="00B965F8" w:rsidP="00DC619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  <w:r w:rsidRPr="00333D81">
        <w:rPr>
          <w:color w:val="000000"/>
        </w:rPr>
        <w:t xml:space="preserve">Przedmiotem zamówienia jest </w:t>
      </w:r>
      <w:r w:rsidR="00333D81" w:rsidRPr="00333D81">
        <w:rPr>
          <w:color w:val="000000"/>
        </w:rPr>
        <w:t xml:space="preserve">opracowanie dokumentacji oraz procedur funkcjonowania Dziennego Domu Pobytu w Słomkowie </w:t>
      </w:r>
      <w:r w:rsidR="007953C0">
        <w:rPr>
          <w:color w:val="000000"/>
        </w:rPr>
        <w:t xml:space="preserve">oraz dokumentacji dotyczącej realizacji </w:t>
      </w:r>
      <w:r w:rsidRPr="00333D81">
        <w:rPr>
          <w:color w:val="000000"/>
        </w:rPr>
        <w:t xml:space="preserve">projektu </w:t>
      </w:r>
      <w:r w:rsidR="00100194">
        <w:rPr>
          <w:color w:val="000000"/>
        </w:rPr>
        <w:t>pn. „</w:t>
      </w:r>
      <w:r w:rsidR="00333D81" w:rsidRPr="00333D81">
        <w:rPr>
          <w:color w:val="000000"/>
        </w:rPr>
        <w:t>Dzienny Dom Pobytu w Gminie Aleksandrów Kujawski</w:t>
      </w:r>
      <w:r w:rsidR="00100194">
        <w:rPr>
          <w:color w:val="000000"/>
        </w:rPr>
        <w:t>”</w:t>
      </w:r>
      <w:r w:rsidR="00333D81" w:rsidRPr="00333D81">
        <w:rPr>
          <w:color w:val="000000"/>
        </w:rPr>
        <w:t xml:space="preserve">, którego celem </w:t>
      </w:r>
      <w:r w:rsidR="0083135F">
        <w:rPr>
          <w:color w:val="000000"/>
        </w:rPr>
        <w:t>jest</w:t>
      </w:r>
      <w:r w:rsidR="00333D81" w:rsidRPr="00333D81">
        <w:rPr>
          <w:color w:val="000000"/>
        </w:rPr>
        <w:t xml:space="preserve"> utworzenie i prowadzenie Dziennego Domu Pobytu dla osób niesamodzielnych </w:t>
      </w:r>
      <w:r w:rsidR="00333D81">
        <w:rPr>
          <w:color w:val="000000"/>
        </w:rPr>
        <w:t>.</w:t>
      </w:r>
    </w:p>
    <w:p w:rsidR="00433397" w:rsidRPr="00B15C9E" w:rsidRDefault="00B965F8" w:rsidP="00B15C9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  <w:r w:rsidRPr="00F17743">
        <w:rPr>
          <w:color w:val="000000"/>
        </w:rPr>
        <w:t>Zakres świadczonych usług będzie obejmował</w:t>
      </w:r>
      <w:r w:rsidRPr="00333D81">
        <w:rPr>
          <w:color w:val="000000"/>
        </w:rPr>
        <w:t>:</w:t>
      </w:r>
    </w:p>
    <w:p w:rsidR="003E380A" w:rsidRDefault="00DF59BE" w:rsidP="003B38A4">
      <w:pPr>
        <w:pStyle w:val="Akapitzlist"/>
        <w:widowControl/>
        <w:numPr>
          <w:ilvl w:val="0"/>
          <w:numId w:val="8"/>
        </w:numPr>
        <w:shd w:val="clear" w:color="auto" w:fill="FFFFFF"/>
        <w:jc w:val="both"/>
        <w:rPr>
          <w:color w:val="222222"/>
          <w:szCs w:val="20"/>
        </w:rPr>
      </w:pPr>
      <w:r>
        <w:rPr>
          <w:color w:val="222222"/>
          <w:szCs w:val="20"/>
        </w:rPr>
        <w:t>Opracowanie procedur i dokumentacji dotyczącej</w:t>
      </w:r>
      <w:r w:rsidRPr="00DF59BE">
        <w:rPr>
          <w:color w:val="222222"/>
          <w:szCs w:val="20"/>
        </w:rPr>
        <w:t xml:space="preserve"> organizacji i</w:t>
      </w:r>
      <w:r w:rsidR="003E380A">
        <w:rPr>
          <w:color w:val="222222"/>
          <w:szCs w:val="20"/>
        </w:rPr>
        <w:t xml:space="preserve"> funkcjonowania DDP w tym regulamin</w:t>
      </w:r>
      <w:r w:rsidR="00100194">
        <w:rPr>
          <w:color w:val="222222"/>
          <w:szCs w:val="20"/>
        </w:rPr>
        <w:t>u</w:t>
      </w:r>
      <w:r w:rsidR="003E380A">
        <w:rPr>
          <w:color w:val="222222"/>
          <w:szCs w:val="20"/>
        </w:rPr>
        <w:t xml:space="preserve"> projektu oraz zasady</w:t>
      </w:r>
      <w:r w:rsidRPr="00DF59BE">
        <w:rPr>
          <w:color w:val="222222"/>
          <w:szCs w:val="20"/>
        </w:rPr>
        <w:t xml:space="preserve"> or</w:t>
      </w:r>
      <w:r w:rsidR="003E380A">
        <w:rPr>
          <w:color w:val="222222"/>
          <w:szCs w:val="20"/>
        </w:rPr>
        <w:t>ganizacji transportu i cateringu,</w:t>
      </w:r>
    </w:p>
    <w:p w:rsidR="00DF59BE" w:rsidRPr="003E380A" w:rsidRDefault="003E380A" w:rsidP="003B38A4">
      <w:pPr>
        <w:pStyle w:val="Akapitzlist"/>
        <w:widowControl/>
        <w:numPr>
          <w:ilvl w:val="0"/>
          <w:numId w:val="8"/>
        </w:numPr>
        <w:shd w:val="clear" w:color="auto" w:fill="FFFFFF"/>
        <w:jc w:val="both"/>
        <w:rPr>
          <w:color w:val="222222"/>
          <w:szCs w:val="20"/>
        </w:rPr>
      </w:pPr>
      <w:r w:rsidRPr="003E380A">
        <w:rPr>
          <w:color w:val="222222"/>
          <w:szCs w:val="20"/>
        </w:rPr>
        <w:t>Przygotowanie specyfikacji w zakresie wyżywienia uczestników DDP,</w:t>
      </w:r>
      <w:r w:rsidR="00DF59BE" w:rsidRPr="003E380A">
        <w:rPr>
          <w:color w:val="222222"/>
          <w:sz w:val="32"/>
          <w:szCs w:val="20"/>
        </w:rPr>
        <w:t> </w:t>
      </w:r>
    </w:p>
    <w:p w:rsidR="00DF59BE" w:rsidRPr="00100194" w:rsidRDefault="00DF59BE" w:rsidP="003B38A4">
      <w:pPr>
        <w:pStyle w:val="Akapitzlist"/>
        <w:widowControl/>
        <w:numPr>
          <w:ilvl w:val="0"/>
          <w:numId w:val="8"/>
        </w:numPr>
        <w:shd w:val="clear" w:color="auto" w:fill="FFFFFF"/>
        <w:jc w:val="both"/>
        <w:rPr>
          <w:color w:val="222222"/>
        </w:rPr>
      </w:pPr>
      <w:r w:rsidRPr="00DF59BE">
        <w:rPr>
          <w:color w:val="222222"/>
          <w:szCs w:val="20"/>
          <w:shd w:val="clear" w:color="auto" w:fill="FFFFFF"/>
        </w:rPr>
        <w:t>Opracowanie </w:t>
      </w:r>
      <w:r>
        <w:rPr>
          <w:color w:val="222222"/>
          <w:szCs w:val="20"/>
        </w:rPr>
        <w:t> dokumentacji dotyczącej</w:t>
      </w:r>
      <w:r w:rsidRPr="00DF59BE">
        <w:rPr>
          <w:color w:val="222222"/>
          <w:szCs w:val="20"/>
        </w:rPr>
        <w:t xml:space="preserve"> rekrutacji</w:t>
      </w:r>
      <w:r>
        <w:rPr>
          <w:color w:val="222222"/>
          <w:szCs w:val="20"/>
        </w:rPr>
        <w:t xml:space="preserve"> uczestników</w:t>
      </w:r>
      <w:r w:rsidR="00100194">
        <w:rPr>
          <w:color w:val="222222"/>
          <w:szCs w:val="20"/>
        </w:rPr>
        <w:t>,</w:t>
      </w:r>
      <w:r w:rsidR="003E380A">
        <w:rPr>
          <w:color w:val="222222"/>
          <w:szCs w:val="20"/>
        </w:rPr>
        <w:t xml:space="preserve"> w tym</w:t>
      </w:r>
      <w:r w:rsidR="00100194">
        <w:rPr>
          <w:color w:val="222222"/>
          <w:szCs w:val="20"/>
        </w:rPr>
        <w:t>:</w:t>
      </w:r>
      <w:r w:rsidR="003E380A">
        <w:rPr>
          <w:color w:val="222222"/>
          <w:szCs w:val="20"/>
        </w:rPr>
        <w:t xml:space="preserve"> </w:t>
      </w:r>
      <w:r w:rsidR="003E380A" w:rsidRPr="00100194">
        <w:rPr>
          <w:color w:val="222222"/>
        </w:rPr>
        <w:t>w</w:t>
      </w:r>
      <w:r w:rsidR="003E380A" w:rsidRPr="00F17743">
        <w:rPr>
          <w:color w:val="222222"/>
        </w:rPr>
        <w:t>zory dokumentów rekrutacyjnych, formularze zgłoszeniowe, regulamin rekrutacji, </w:t>
      </w:r>
    </w:p>
    <w:p w:rsidR="00DF59BE" w:rsidRPr="00DF59BE" w:rsidRDefault="00DF59BE" w:rsidP="003B38A4">
      <w:pPr>
        <w:pStyle w:val="Akapitzlist"/>
        <w:widowControl/>
        <w:numPr>
          <w:ilvl w:val="0"/>
          <w:numId w:val="8"/>
        </w:numPr>
        <w:shd w:val="clear" w:color="auto" w:fill="FFFFFF"/>
        <w:jc w:val="both"/>
        <w:rPr>
          <w:color w:val="222222"/>
          <w:szCs w:val="20"/>
        </w:rPr>
      </w:pPr>
      <w:r w:rsidRPr="00DF59BE">
        <w:rPr>
          <w:color w:val="222222"/>
          <w:szCs w:val="20"/>
          <w:shd w:val="clear" w:color="auto" w:fill="FFFFFF"/>
        </w:rPr>
        <w:t>Opracowanie  dokumentacji</w:t>
      </w:r>
      <w:r>
        <w:rPr>
          <w:color w:val="222222"/>
          <w:szCs w:val="20"/>
        </w:rPr>
        <w:t> pracowniczej</w:t>
      </w:r>
      <w:r w:rsidR="00100194">
        <w:rPr>
          <w:color w:val="222222"/>
          <w:szCs w:val="20"/>
        </w:rPr>
        <w:t>,</w:t>
      </w:r>
      <w:r w:rsidR="003E380A">
        <w:rPr>
          <w:color w:val="222222"/>
          <w:szCs w:val="20"/>
        </w:rPr>
        <w:t xml:space="preserve"> w tym</w:t>
      </w:r>
      <w:r w:rsidR="00100194">
        <w:rPr>
          <w:color w:val="222222"/>
          <w:szCs w:val="20"/>
        </w:rPr>
        <w:t>:</w:t>
      </w:r>
      <w:r w:rsidR="003E380A">
        <w:rPr>
          <w:color w:val="222222"/>
          <w:szCs w:val="20"/>
        </w:rPr>
        <w:t xml:space="preserve"> wzory dokumentów rozliczając</w:t>
      </w:r>
      <w:r w:rsidR="00F17743">
        <w:rPr>
          <w:color w:val="222222"/>
          <w:szCs w:val="20"/>
        </w:rPr>
        <w:t>ych</w:t>
      </w:r>
      <w:r w:rsidR="003E380A">
        <w:rPr>
          <w:color w:val="222222"/>
          <w:szCs w:val="20"/>
        </w:rPr>
        <w:t xml:space="preserve"> czas pracy oraz potwierdzając</w:t>
      </w:r>
      <w:r w:rsidR="00F17743">
        <w:rPr>
          <w:color w:val="222222"/>
          <w:szCs w:val="20"/>
        </w:rPr>
        <w:t>ych</w:t>
      </w:r>
      <w:r w:rsidR="003E380A">
        <w:rPr>
          <w:color w:val="222222"/>
          <w:szCs w:val="20"/>
        </w:rPr>
        <w:t xml:space="preserve"> kwalifikowalność kosztów wynagrodzeń, </w:t>
      </w:r>
    </w:p>
    <w:p w:rsidR="00DF59BE" w:rsidRDefault="00DF59BE" w:rsidP="003B38A4">
      <w:pPr>
        <w:pStyle w:val="Akapitzlist"/>
        <w:widowControl/>
        <w:numPr>
          <w:ilvl w:val="0"/>
          <w:numId w:val="8"/>
        </w:numPr>
        <w:shd w:val="clear" w:color="auto" w:fill="FFFFFF"/>
        <w:jc w:val="both"/>
        <w:rPr>
          <w:color w:val="222222"/>
          <w:szCs w:val="20"/>
        </w:rPr>
      </w:pPr>
      <w:r>
        <w:rPr>
          <w:color w:val="222222"/>
          <w:szCs w:val="20"/>
        </w:rPr>
        <w:t xml:space="preserve">Opracowanie dokumentacji dotyczącej </w:t>
      </w:r>
      <w:r w:rsidRPr="00DF59BE">
        <w:rPr>
          <w:color w:val="222222"/>
          <w:szCs w:val="20"/>
        </w:rPr>
        <w:t xml:space="preserve">realizacji zadań dodatkowych </w:t>
      </w:r>
      <w:r>
        <w:rPr>
          <w:color w:val="222222"/>
          <w:szCs w:val="20"/>
        </w:rPr>
        <w:t xml:space="preserve">i animacyjnych </w:t>
      </w:r>
      <w:r w:rsidRPr="00DF59BE">
        <w:rPr>
          <w:color w:val="222222"/>
          <w:szCs w:val="20"/>
        </w:rPr>
        <w:t>dla odbiorców projektu,</w:t>
      </w:r>
    </w:p>
    <w:p w:rsidR="003E380A" w:rsidRPr="00DF59BE" w:rsidRDefault="003E380A" w:rsidP="003B38A4">
      <w:pPr>
        <w:pStyle w:val="Akapitzlist"/>
        <w:widowControl/>
        <w:numPr>
          <w:ilvl w:val="0"/>
          <w:numId w:val="8"/>
        </w:numPr>
        <w:shd w:val="clear" w:color="auto" w:fill="FFFFFF"/>
        <w:jc w:val="both"/>
        <w:rPr>
          <w:color w:val="222222"/>
          <w:szCs w:val="20"/>
        </w:rPr>
      </w:pPr>
      <w:r>
        <w:rPr>
          <w:color w:val="222222"/>
          <w:szCs w:val="20"/>
        </w:rPr>
        <w:t xml:space="preserve">Opracowanie standardowego planu dnia oraz szczegółowego harmonogramu funkcjonowania DDP,  </w:t>
      </w:r>
    </w:p>
    <w:p w:rsidR="00DF59BE" w:rsidRPr="00DF59BE" w:rsidRDefault="00DF59BE" w:rsidP="003B38A4">
      <w:pPr>
        <w:pStyle w:val="Akapitzlist"/>
        <w:widowControl/>
        <w:numPr>
          <w:ilvl w:val="0"/>
          <w:numId w:val="8"/>
        </w:numPr>
        <w:shd w:val="clear" w:color="auto" w:fill="FFFFFF"/>
        <w:jc w:val="both"/>
        <w:rPr>
          <w:color w:val="222222"/>
          <w:szCs w:val="20"/>
        </w:rPr>
      </w:pPr>
      <w:r>
        <w:rPr>
          <w:color w:val="222222"/>
          <w:szCs w:val="20"/>
        </w:rPr>
        <w:t>O</w:t>
      </w:r>
      <w:r w:rsidRPr="00DF59BE">
        <w:rPr>
          <w:color w:val="222222"/>
          <w:szCs w:val="20"/>
        </w:rPr>
        <w:t xml:space="preserve">rganizacja dwóch wizyt studyjnych </w:t>
      </w:r>
      <w:r>
        <w:rPr>
          <w:color w:val="222222"/>
          <w:szCs w:val="20"/>
        </w:rPr>
        <w:t>dla kadry DDP w Słomkowie oraz pracowników Gminy Aleksandrów Kujawski (5 os.) w funkcjonujący</w:t>
      </w:r>
      <w:r w:rsidR="00D747E1">
        <w:rPr>
          <w:color w:val="222222"/>
          <w:szCs w:val="20"/>
        </w:rPr>
        <w:t>ch</w:t>
      </w:r>
      <w:r w:rsidRPr="00DF59BE">
        <w:rPr>
          <w:color w:val="222222"/>
          <w:szCs w:val="20"/>
        </w:rPr>
        <w:t xml:space="preserve"> DDP </w:t>
      </w:r>
      <w:r>
        <w:rPr>
          <w:color w:val="222222"/>
          <w:szCs w:val="20"/>
        </w:rPr>
        <w:t xml:space="preserve">na terenie </w:t>
      </w:r>
      <w:r>
        <w:rPr>
          <w:color w:val="222222"/>
          <w:szCs w:val="20"/>
        </w:rPr>
        <w:lastRenderedPageBreak/>
        <w:t>województwa kujawsko-pomorskiego</w:t>
      </w:r>
      <w:r w:rsidR="00D747E1">
        <w:rPr>
          <w:color w:val="222222"/>
          <w:szCs w:val="20"/>
        </w:rPr>
        <w:t xml:space="preserve">, które są </w:t>
      </w:r>
      <w:r>
        <w:rPr>
          <w:color w:val="222222"/>
          <w:szCs w:val="20"/>
        </w:rPr>
        <w:t>realizowa</w:t>
      </w:r>
      <w:r w:rsidR="00D747E1">
        <w:rPr>
          <w:color w:val="222222"/>
          <w:szCs w:val="20"/>
        </w:rPr>
        <w:t>ne</w:t>
      </w:r>
      <w:r>
        <w:rPr>
          <w:color w:val="222222"/>
          <w:szCs w:val="20"/>
        </w:rPr>
        <w:t xml:space="preserve"> </w:t>
      </w:r>
      <w:r w:rsidRPr="00DF59BE">
        <w:rPr>
          <w:color w:val="222222"/>
          <w:szCs w:val="20"/>
        </w:rPr>
        <w:t xml:space="preserve">w ramach </w:t>
      </w:r>
      <w:r>
        <w:rPr>
          <w:color w:val="222222"/>
          <w:szCs w:val="20"/>
        </w:rPr>
        <w:t>Regionalnego Programu Operacyjnego</w:t>
      </w:r>
      <w:r w:rsidR="00D747E1">
        <w:rPr>
          <w:color w:val="222222"/>
          <w:szCs w:val="20"/>
        </w:rPr>
        <w:t xml:space="preserve"> Województwa Kujawsko-Pomorskiego</w:t>
      </w:r>
      <w:r>
        <w:rPr>
          <w:color w:val="222222"/>
          <w:szCs w:val="20"/>
        </w:rPr>
        <w:t xml:space="preserve"> </w:t>
      </w:r>
      <w:r w:rsidRPr="00DF59BE">
        <w:rPr>
          <w:color w:val="222222"/>
          <w:szCs w:val="20"/>
        </w:rPr>
        <w:t>,</w:t>
      </w:r>
    </w:p>
    <w:p w:rsidR="00DF59BE" w:rsidRDefault="00DF59BE" w:rsidP="003B38A4">
      <w:pPr>
        <w:pStyle w:val="Akapitzlist"/>
        <w:widowControl/>
        <w:numPr>
          <w:ilvl w:val="0"/>
          <w:numId w:val="8"/>
        </w:numPr>
        <w:shd w:val="clear" w:color="auto" w:fill="FFFFFF"/>
        <w:jc w:val="both"/>
        <w:rPr>
          <w:color w:val="222222"/>
          <w:szCs w:val="20"/>
        </w:rPr>
      </w:pPr>
      <w:r w:rsidRPr="00DF59BE">
        <w:rPr>
          <w:color w:val="222222"/>
          <w:szCs w:val="20"/>
        </w:rPr>
        <w:t xml:space="preserve">Konsultacje </w:t>
      </w:r>
      <w:r w:rsidR="00F17743">
        <w:rPr>
          <w:color w:val="222222"/>
          <w:szCs w:val="20"/>
        </w:rPr>
        <w:t>w zakresie wyposażenia DDP w sprzęt rehabilitacyjny oraz</w:t>
      </w:r>
      <w:r w:rsidRPr="00DF59BE">
        <w:rPr>
          <w:color w:val="222222"/>
          <w:szCs w:val="20"/>
        </w:rPr>
        <w:t xml:space="preserve"> </w:t>
      </w:r>
      <w:r w:rsidR="00F17743">
        <w:rPr>
          <w:color w:val="222222"/>
          <w:szCs w:val="20"/>
        </w:rPr>
        <w:t xml:space="preserve">w zakresie dostosowania </w:t>
      </w:r>
      <w:r w:rsidRPr="00DF59BE">
        <w:rPr>
          <w:color w:val="222222"/>
          <w:szCs w:val="20"/>
        </w:rPr>
        <w:t xml:space="preserve">infrastruktury </w:t>
      </w:r>
      <w:r w:rsidR="00F17743">
        <w:rPr>
          <w:color w:val="222222"/>
          <w:szCs w:val="20"/>
        </w:rPr>
        <w:t>do</w:t>
      </w:r>
      <w:r w:rsidRPr="00DF59BE">
        <w:rPr>
          <w:color w:val="222222"/>
          <w:szCs w:val="20"/>
        </w:rPr>
        <w:t xml:space="preserve"> potrzeb osób niesamodzielnych, </w:t>
      </w:r>
    </w:p>
    <w:p w:rsidR="00433397" w:rsidRDefault="00433397" w:rsidP="00DF59B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highlight w:val="yellow"/>
        </w:rPr>
      </w:pPr>
    </w:p>
    <w:p w:rsidR="00DF59BE" w:rsidRDefault="005572B3" w:rsidP="00DF59B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highlight w:val="yellow"/>
        </w:rPr>
      </w:pPr>
      <w:r w:rsidRPr="005572B3">
        <w:t xml:space="preserve">Wykonawca zobowiązuje się do zapoznania się z treścią </w:t>
      </w:r>
      <w:r w:rsidRPr="003B38A4">
        <w:rPr>
          <w:i/>
        </w:rPr>
        <w:t>Wytycznych w zakresie kwalifikowalności wydatków w ramach Europejskiego Funduszu Rozwoju Regionalnego, Europejskiego Funduszu Społecznego oraz Funduszu Spójności na lata 2014 – 2020</w:t>
      </w:r>
      <w:r>
        <w:rPr>
          <w:i/>
        </w:rPr>
        <w:t xml:space="preserve">, </w:t>
      </w:r>
      <w:r>
        <w:t>Regulaminu konkursu i Umowy o dofinansowanie</w:t>
      </w:r>
      <w:r w:rsidRPr="005572B3">
        <w:t xml:space="preserve"> oraz zobowiązuje się do wykonania zamówienia zgodni</w:t>
      </w:r>
      <w:r>
        <w:t>e ze wskazanymi w w/w dokumentach</w:t>
      </w:r>
      <w:r w:rsidRPr="005572B3">
        <w:t xml:space="preserve"> zasadami.</w:t>
      </w:r>
      <w:r>
        <w:t xml:space="preserve"> </w:t>
      </w:r>
    </w:p>
    <w:p w:rsidR="0073452F" w:rsidRPr="003B38A4" w:rsidRDefault="00B965F8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  <w:r w:rsidRPr="003B38A4">
        <w:rPr>
          <w:color w:val="000000"/>
        </w:rPr>
        <w:t xml:space="preserve">CPV: </w:t>
      </w:r>
    </w:p>
    <w:p w:rsidR="00433397" w:rsidRDefault="00B965F8" w:rsidP="003B38A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  <w:r w:rsidRPr="003B38A4">
        <w:rPr>
          <w:color w:val="000000"/>
        </w:rPr>
        <w:t>7942</w:t>
      </w:r>
      <w:r w:rsidR="00D747E1" w:rsidRPr="003B38A4">
        <w:rPr>
          <w:color w:val="000000"/>
        </w:rPr>
        <w:t>0</w:t>
      </w:r>
      <w:r w:rsidRPr="003B38A4">
        <w:rPr>
          <w:color w:val="000000"/>
        </w:rPr>
        <w:t>000</w:t>
      </w:r>
      <w:r>
        <w:rPr>
          <w:color w:val="000000"/>
        </w:rPr>
        <w:t xml:space="preserve"> – </w:t>
      </w:r>
      <w:r w:rsidR="00D747E1">
        <w:rPr>
          <w:color w:val="000000"/>
        </w:rPr>
        <w:t>4</w:t>
      </w:r>
      <w:r>
        <w:rPr>
          <w:color w:val="000000"/>
        </w:rPr>
        <w:t xml:space="preserve"> Usługi </w:t>
      </w:r>
      <w:r w:rsidR="00D747E1">
        <w:rPr>
          <w:color w:val="000000"/>
        </w:rPr>
        <w:t xml:space="preserve">związane z </w:t>
      </w:r>
      <w:r>
        <w:rPr>
          <w:color w:val="000000"/>
        </w:rPr>
        <w:t>zarządzani</w:t>
      </w:r>
      <w:r w:rsidR="0073452F">
        <w:rPr>
          <w:color w:val="000000"/>
        </w:rPr>
        <w:t>em</w:t>
      </w:r>
      <w:r>
        <w:rPr>
          <w:color w:val="000000"/>
        </w:rPr>
        <w:t xml:space="preserve"> </w:t>
      </w:r>
    </w:p>
    <w:p w:rsidR="0073452F" w:rsidRDefault="0073452F" w:rsidP="003B38A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  <w:r>
        <w:rPr>
          <w:color w:val="000000"/>
        </w:rPr>
        <w:t xml:space="preserve">79996100 – </w:t>
      </w:r>
      <w:r w:rsidRPr="0073452F">
        <w:rPr>
          <w:color w:val="000000"/>
        </w:rPr>
        <w:t>3</w:t>
      </w:r>
      <w:r>
        <w:rPr>
          <w:color w:val="000000"/>
        </w:rPr>
        <w:t xml:space="preserve"> </w:t>
      </w:r>
      <w:r w:rsidRPr="0073452F">
        <w:rPr>
          <w:color w:val="000000"/>
        </w:rPr>
        <w:t>Zarządzanie dokumentami</w:t>
      </w:r>
    </w:p>
    <w:p w:rsidR="00433397" w:rsidRDefault="0058392A" w:rsidP="00B15C9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  <w:r>
        <w:rPr>
          <w:color w:val="000000"/>
        </w:rPr>
        <w:t>7941100</w:t>
      </w:r>
      <w:r w:rsidR="00164B1F">
        <w:rPr>
          <w:color w:val="000000"/>
        </w:rPr>
        <w:t>0</w:t>
      </w:r>
      <w:r>
        <w:rPr>
          <w:color w:val="000000"/>
        </w:rPr>
        <w:t xml:space="preserve"> </w:t>
      </w:r>
      <w:r w:rsidR="00164B1F">
        <w:rPr>
          <w:color w:val="000000"/>
        </w:rPr>
        <w:t>–</w:t>
      </w:r>
      <w:r>
        <w:rPr>
          <w:color w:val="000000"/>
        </w:rPr>
        <w:t xml:space="preserve"> 8</w:t>
      </w:r>
      <w:r w:rsidR="00164B1F">
        <w:rPr>
          <w:color w:val="000000"/>
        </w:rPr>
        <w:t xml:space="preserve"> Ogólne usługi doradcze w zakresie zarządzania</w:t>
      </w:r>
    </w:p>
    <w:p w:rsidR="00B15C9E" w:rsidRDefault="00B15C9E" w:rsidP="00B15C9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</w:p>
    <w:p w:rsidR="00433397" w:rsidRDefault="00B965F8">
      <w:pPr>
        <w:tabs>
          <w:tab w:val="left" w:pos="142"/>
          <w:tab w:val="left" w:pos="567"/>
        </w:tabs>
        <w:rPr>
          <w:b/>
        </w:rPr>
      </w:pPr>
      <w:r>
        <w:rPr>
          <w:b/>
        </w:rPr>
        <w:t>3. Termin realizacji zamówienia</w:t>
      </w:r>
    </w:p>
    <w:p w:rsidR="00433397" w:rsidRDefault="00B965F8" w:rsidP="003B38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Zamawiający wymaga realizacji przedmiotu zamówienia </w:t>
      </w:r>
      <w:r>
        <w:rPr>
          <w:b/>
          <w:color w:val="000000"/>
        </w:rPr>
        <w:t xml:space="preserve">od daty podpisania umowy do dnia </w:t>
      </w:r>
      <w:r>
        <w:rPr>
          <w:b/>
        </w:rPr>
        <w:t>31 sierpnia 2018r.</w:t>
      </w:r>
    </w:p>
    <w:p w:rsidR="00433397" w:rsidRDefault="00433397" w:rsidP="00B15C9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433397" w:rsidRDefault="00B965F8" w:rsidP="003B38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4. Warunki udziału w postępowaniu.</w:t>
      </w:r>
    </w:p>
    <w:p w:rsidR="00433397" w:rsidRDefault="00B965F8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O udzielenie zamówienia mogą ubiegać się Oferenci, którzy nie podlegają wykluczeniu z postępowania.</w:t>
      </w:r>
    </w:p>
    <w:p w:rsidR="00433397" w:rsidRDefault="00B965F8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O udzielenie niniejszego zamówienia mogą ubiegać się Oferenci: osoby fizyczne lub osoby prawne</w:t>
      </w:r>
      <w:r w:rsidR="00BA7771">
        <w:rPr>
          <w:color w:val="000000"/>
        </w:rPr>
        <w:t xml:space="preserve">, </w:t>
      </w:r>
      <w:r w:rsidR="00BA7771">
        <w:t xml:space="preserve">jednostki organizacyjne nieposiadające osobowości prawnej. </w:t>
      </w:r>
      <w:r>
        <w:rPr>
          <w:color w:val="000000"/>
        </w:rPr>
        <w:t>W przypadku udziału w postępowaniu osób prawnych należy wskazać imiennie pracowników, którzy zostaną zaangażowani w realizację zadań i spełniają warunki ujęte w zapytaniu ofertowym, złożą pisemną deklarację gotowości do wykonywania zamówienia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 xml:space="preserve">  oraz wykażą, że spełniają łącznie następujące warunki:</w:t>
      </w:r>
    </w:p>
    <w:p w:rsidR="00433397" w:rsidRDefault="00B965F8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 w:rsidRPr="003B38A4">
        <w:rPr>
          <w:color w:val="000000"/>
        </w:rPr>
        <w:t xml:space="preserve">Posiadają doświadczenie </w:t>
      </w:r>
      <w:r w:rsidR="00F17743" w:rsidRPr="00212D56">
        <w:rPr>
          <w:color w:val="000000"/>
        </w:rPr>
        <w:t>(w ostatnich 3 latach)</w:t>
      </w:r>
      <w:r w:rsidR="00F17743" w:rsidRPr="00212D56">
        <w:t xml:space="preserve"> </w:t>
      </w:r>
      <w:r w:rsidRPr="003B38A4">
        <w:rPr>
          <w:color w:val="000000"/>
        </w:rPr>
        <w:t xml:space="preserve">w </w:t>
      </w:r>
      <w:r w:rsidRPr="003B38A4">
        <w:t xml:space="preserve">realizacji projektów w </w:t>
      </w:r>
      <w:r w:rsidR="00F17743">
        <w:t xml:space="preserve">zakresie opracowania dokumentacji oraz procedur </w:t>
      </w:r>
      <w:r w:rsidR="001C2302">
        <w:t xml:space="preserve">związanych z </w:t>
      </w:r>
      <w:r w:rsidR="003B38A4">
        <w:t>uruchomieniem</w:t>
      </w:r>
      <w:r w:rsidR="00F17743">
        <w:t xml:space="preserve"> i </w:t>
      </w:r>
      <w:r w:rsidR="001C2302">
        <w:t xml:space="preserve">funkcjonowaniem Dziennego </w:t>
      </w:r>
      <w:r w:rsidR="00F17743">
        <w:t>Dom</w:t>
      </w:r>
      <w:r w:rsidR="001C2302">
        <w:t>u</w:t>
      </w:r>
      <w:r w:rsidR="00F17743">
        <w:t xml:space="preserve"> Pobytu </w:t>
      </w:r>
      <w:r w:rsidRPr="003B38A4">
        <w:t xml:space="preserve">w ramach </w:t>
      </w:r>
      <w:r w:rsidR="00F17743">
        <w:t>pod</w:t>
      </w:r>
      <w:r w:rsidRPr="003B38A4">
        <w:t xml:space="preserve">działania 9.3.2 </w:t>
      </w:r>
      <w:r w:rsidR="00F17743">
        <w:rPr>
          <w:color w:val="000000"/>
        </w:rPr>
        <w:t xml:space="preserve">Regionalnego Programu Operacyjnego Województwa Kujawsko-Pomorskiego </w:t>
      </w:r>
      <w:r w:rsidRPr="003B38A4">
        <w:t>lub w analogicznych przedsięwzięciach realizowanych w pozostałych regionalnych program</w:t>
      </w:r>
      <w:r w:rsidR="003B38A4">
        <w:t>ach</w:t>
      </w:r>
      <w:r w:rsidRPr="003B38A4">
        <w:t xml:space="preserve"> operacyjnych</w:t>
      </w:r>
      <w:r w:rsidR="00E0377B">
        <w:t xml:space="preserve">, gdzie wartość </w:t>
      </w:r>
      <w:r w:rsidR="003B38A4">
        <w:t>całkowita</w:t>
      </w:r>
      <w:r w:rsidR="00E0377B">
        <w:t xml:space="preserve"> każdego pojedynczego projektu </w:t>
      </w:r>
      <w:r w:rsidR="003B38A4">
        <w:t>przekracza 1</w:t>
      </w:r>
      <w:r w:rsidR="00915C59" w:rsidRPr="003B38A4">
        <w:t>,5 mln</w:t>
      </w:r>
      <w:r w:rsidRPr="003B38A4">
        <w:t>.</w:t>
      </w:r>
      <w:r>
        <w:t xml:space="preserve"> </w:t>
      </w:r>
      <w:r>
        <w:rPr>
          <w:color w:val="000000"/>
        </w:rPr>
        <w:t xml:space="preserve"> Za spełniające ten warunek uznane zostaną jedynie podmioty, które wykażą się doświadczeniem ekspertów w </w:t>
      </w:r>
      <w:r w:rsidR="003B38A4">
        <w:rPr>
          <w:color w:val="000000"/>
        </w:rPr>
        <w:t>ww</w:t>
      </w:r>
      <w:r w:rsidR="00A03D3D">
        <w:rPr>
          <w:color w:val="000000"/>
        </w:rPr>
        <w:t>.</w:t>
      </w:r>
      <w:r w:rsidR="003B38A4">
        <w:rPr>
          <w:color w:val="000000"/>
        </w:rPr>
        <w:t xml:space="preserve"> zakresie </w:t>
      </w:r>
      <w:r>
        <w:rPr>
          <w:color w:val="000000"/>
        </w:rPr>
        <w:t xml:space="preserve">poprzez przedłożenie wykazu osób (osoby samozatrudnione, pracownicy, współpracownicy) w powiązaniu z projektami, w których </w:t>
      </w:r>
      <w:r w:rsidR="003B38A4">
        <w:rPr>
          <w:color w:val="000000"/>
        </w:rPr>
        <w:t>zadania te zostały realizowane</w:t>
      </w:r>
      <w:r>
        <w:rPr>
          <w:color w:val="000000"/>
        </w:rPr>
        <w:t>. W celu weryfikacji tego kryterium należy przedstawić  dokumenty potwierdzające (m.in. umowy o pracę, umowy cywilno-prawne, zakresy obowiązków itp.).</w:t>
      </w:r>
    </w:p>
    <w:p w:rsidR="00433397" w:rsidRDefault="00B965F8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>Posiadają uprawnienia do wykonania określonej działalności lub czynności, jeżeli przepisy prawa nakładają obowiązek ich posiadania.</w:t>
      </w:r>
    </w:p>
    <w:p w:rsidR="00433397" w:rsidRDefault="00B965F8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Znajdują się w sytuacji ekonomicznej i finansowej zapewniającej wykonanie zamówienia. Zamawiający nie stawia w tym zakresie szczegółowego opisu spełniania warunku udziału w postępowaniu.</w:t>
      </w:r>
    </w:p>
    <w:p w:rsidR="00433397" w:rsidRDefault="00B965F8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Nie są powiązani osobowo lub kapitałowo z Zamawiającym.</w:t>
      </w:r>
    </w:p>
    <w:p w:rsidR="00433397" w:rsidRDefault="00433397">
      <w:pPr>
        <w:jc w:val="both"/>
      </w:pPr>
    </w:p>
    <w:p w:rsidR="00433397" w:rsidRDefault="00B965F8" w:rsidP="00B15C9E">
      <w:pPr>
        <w:ind w:left="720"/>
        <w:jc w:val="both"/>
      </w:pPr>
      <w:r>
        <w:t>Ocena spełnienia ww. warunków dokonana zostanie zgodnie z formułą (spełnia – nie spełnia) w oparciu o formularz ofertowy oraz informacje zawarte w oświadczeniach i dokumentach załączonych do oferty.</w:t>
      </w:r>
    </w:p>
    <w:p w:rsidR="00433397" w:rsidRDefault="00433397">
      <w:pPr>
        <w:ind w:left="720"/>
        <w:jc w:val="both"/>
      </w:pPr>
    </w:p>
    <w:p w:rsidR="00433397" w:rsidRDefault="00B965F8">
      <w:pPr>
        <w:jc w:val="both"/>
        <w:rPr>
          <w:b/>
        </w:rPr>
      </w:pPr>
      <w:r>
        <w:rPr>
          <w:b/>
        </w:rPr>
        <w:t>5. Sposób przygotowania oferty.</w:t>
      </w:r>
    </w:p>
    <w:p w:rsidR="00433397" w:rsidRDefault="00B965F8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Oferta musi być przygotowana na formularzu ofertowym stanowiącym załącznik nr 1 do zapytania ofertowego.  </w:t>
      </w:r>
    </w:p>
    <w:p w:rsidR="00433397" w:rsidRDefault="00B965F8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Formularz oferty musi być prawidłowo wypełniony i podpisany. </w:t>
      </w:r>
    </w:p>
    <w:p w:rsidR="00433397" w:rsidRDefault="00B965F8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Oferta powinna zawierać cenę oferty, uwzględniając wszystkie wymagania Zamawiającego oraz wszystkie wymagane dokumenty, oświadczenia i załączniki, o których mowa w treści niniejszego zapytania ofertowego.</w:t>
      </w:r>
    </w:p>
    <w:p w:rsidR="00433397" w:rsidRDefault="00B965F8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Treść oferty musi odpowiadać treści zapytania ofertowego.</w:t>
      </w:r>
    </w:p>
    <w:p w:rsidR="00433397" w:rsidRDefault="00B965F8">
      <w:pPr>
        <w:jc w:val="both"/>
      </w:pPr>
      <w:r>
        <w:t>Dokumenty składane na wezwanie Zamawiającego (przez Wykonawcę, którego oferta została najwyżej oceniona) winny być aktualne na dzień ich złożenia oraz winny potwierdzać spełnianie warunków w okresie od terminu wyznaczonego jako dzień składania ofert do dnia złożenia dokumentów na wezwanie Zamawiającego</w:t>
      </w:r>
    </w:p>
    <w:p w:rsidR="00B15C9E" w:rsidRPr="00B15C9E" w:rsidRDefault="00B15C9E">
      <w:pPr>
        <w:jc w:val="both"/>
      </w:pPr>
    </w:p>
    <w:p w:rsidR="00433397" w:rsidRDefault="00B965F8">
      <w:pPr>
        <w:jc w:val="both"/>
        <w:rPr>
          <w:b/>
        </w:rPr>
      </w:pPr>
      <w:r w:rsidRPr="003B38A4">
        <w:rPr>
          <w:b/>
        </w:rPr>
        <w:t>6. Kryteria wyboru ofert.</w:t>
      </w:r>
    </w:p>
    <w:p w:rsidR="00081B6F" w:rsidRDefault="00081B6F">
      <w:pPr>
        <w:jc w:val="both"/>
      </w:pPr>
    </w:p>
    <w:p w:rsidR="00433397" w:rsidRDefault="00B965F8">
      <w:pPr>
        <w:jc w:val="both"/>
      </w:pPr>
      <w:r>
        <w:t>Najniższa cena</w:t>
      </w:r>
      <w:r w:rsidR="00CA2F6B">
        <w:t xml:space="preserve"> obliczona wg formuły: cena – 60</w:t>
      </w:r>
      <w:r>
        <w:t xml:space="preserve"> %</w:t>
      </w:r>
    </w:p>
    <w:p w:rsidR="00433397" w:rsidRDefault="00B965F8">
      <w:pPr>
        <w:jc w:val="both"/>
      </w:pPr>
      <w:r>
        <w:t xml:space="preserve">Wykonawca określa cenę realizacji zamówienia poprzez wskazanie ceny brutto obejmującej kwotę podatku VAT i wszelkie inne koszty, których poniesienie okaże się konieczne w celu należytego wykonania przedmiotu zamówienia. Zamawiający wybierze ofertę Wykonawcy na wykonanie zadania, która będzie zawierała najniższą cenę brutto za całość zamówienia i będzie zgodna z niniejszym zapytaniem. Ocena ofert dokonywana będzie według następującego wzoru:                        </w:t>
      </w:r>
    </w:p>
    <w:p w:rsidR="00433397" w:rsidRDefault="00433397">
      <w:pPr>
        <w:jc w:val="both"/>
      </w:pPr>
    </w:p>
    <w:p w:rsidR="00C9779E" w:rsidRDefault="00C9779E">
      <w:pPr>
        <w:jc w:val="both"/>
      </w:pPr>
      <w:r>
        <w:t xml:space="preserve">C- </w:t>
      </w:r>
      <w:r w:rsidRPr="00C9779E">
        <w:t>łączna ocena oferty</w:t>
      </w:r>
    </w:p>
    <w:p w:rsidR="00C9779E" w:rsidRDefault="00C9779E">
      <w:pPr>
        <w:jc w:val="both"/>
      </w:pPr>
    </w:p>
    <w:p w:rsidR="00433397" w:rsidRDefault="00B965F8">
      <w:pPr>
        <w:jc w:val="both"/>
      </w:pPr>
      <w:r>
        <w:t xml:space="preserve">              najniższa  ofertowa </w:t>
      </w:r>
      <w:r w:rsidR="00C9779E">
        <w:t xml:space="preserve">cena </w:t>
      </w:r>
    </w:p>
    <w:p w:rsidR="00433397" w:rsidRDefault="00B965F8">
      <w:pPr>
        <w:jc w:val="both"/>
      </w:pPr>
      <w:r>
        <w:t>C = ----------------------------------------------------- x 100 pkt</w:t>
      </w:r>
      <w:r w:rsidR="00C9779E">
        <w:t xml:space="preserve"> x 60%</w:t>
      </w:r>
    </w:p>
    <w:p w:rsidR="00433397" w:rsidRDefault="00B965F8">
      <w:pPr>
        <w:jc w:val="both"/>
      </w:pPr>
      <w:r>
        <w:t xml:space="preserve">                 cena oferty badanej</w:t>
      </w:r>
    </w:p>
    <w:p w:rsidR="00433397" w:rsidRDefault="00433397">
      <w:pPr>
        <w:jc w:val="both"/>
      </w:pPr>
    </w:p>
    <w:p w:rsidR="00433397" w:rsidRDefault="00B965F8">
      <w:pPr>
        <w:jc w:val="both"/>
      </w:pPr>
      <w:r>
        <w:t>Oferta powinna zawierać łączną cenę netto i brutto za wykonanie przedmiotu zamówienia opisanego w punkcie 2.</w:t>
      </w:r>
    </w:p>
    <w:p w:rsidR="00CA2F6B" w:rsidRDefault="00CA2F6B">
      <w:pPr>
        <w:jc w:val="both"/>
      </w:pPr>
    </w:p>
    <w:p w:rsidR="00CA2F6B" w:rsidRDefault="00CA2F6B">
      <w:pPr>
        <w:jc w:val="both"/>
      </w:pPr>
      <w:r>
        <w:t>Doświadczenie delegowanych do współpracy ekspertów</w:t>
      </w:r>
      <w:r w:rsidR="00C9779E">
        <w:t xml:space="preserve"> (1-2 osoby)</w:t>
      </w:r>
      <w:r>
        <w:t xml:space="preserve"> – 40%</w:t>
      </w:r>
    </w:p>
    <w:p w:rsidR="003B38A4" w:rsidRDefault="003B38A4">
      <w:pPr>
        <w:jc w:val="both"/>
      </w:pPr>
    </w:p>
    <w:p w:rsidR="003B38A4" w:rsidRDefault="003B38A4">
      <w:pPr>
        <w:jc w:val="both"/>
      </w:pPr>
      <w:r>
        <w:t>Punktowane będzie doświadczenie osób wyznaczonych do realizacji przedmiotu zamówienia w sposób następujący:</w:t>
      </w:r>
    </w:p>
    <w:p w:rsidR="00E0377B" w:rsidRDefault="00E0377B">
      <w:pPr>
        <w:jc w:val="both"/>
      </w:pPr>
    </w:p>
    <w:p w:rsidR="003B38A4" w:rsidRDefault="003B38A4">
      <w:pPr>
        <w:jc w:val="both"/>
      </w:pPr>
      <w:r>
        <w:t>Realizacja 1-2 projektów – 10 pkt,</w:t>
      </w:r>
    </w:p>
    <w:p w:rsidR="003B38A4" w:rsidRDefault="003B38A4" w:rsidP="003B38A4">
      <w:pPr>
        <w:jc w:val="both"/>
      </w:pPr>
      <w:r>
        <w:t>Realizacja 3-5 projektów – 20 pkt,</w:t>
      </w:r>
    </w:p>
    <w:p w:rsidR="003B38A4" w:rsidRDefault="003B38A4" w:rsidP="003B38A4">
      <w:pPr>
        <w:jc w:val="both"/>
      </w:pPr>
      <w:r>
        <w:t>Realizacja 5-6 projektów – 40 pkt,</w:t>
      </w:r>
    </w:p>
    <w:p w:rsidR="00433397" w:rsidRDefault="00433397">
      <w:pPr>
        <w:jc w:val="both"/>
      </w:pPr>
    </w:p>
    <w:p w:rsidR="00F70ED6" w:rsidRDefault="00F70ED6" w:rsidP="00F70ED6">
      <w:pPr>
        <w:jc w:val="both"/>
      </w:pPr>
      <w:r>
        <w:t>Wykonawca w celu wskazania osób, do realizacji  zamówienia zobowiązany jest wypełnić załącznik nr 3.</w:t>
      </w:r>
      <w:r w:rsidR="00C9779E" w:rsidRPr="00C9779E">
        <w:t xml:space="preserve"> </w:t>
      </w:r>
      <w:r w:rsidR="00C9779E">
        <w:t xml:space="preserve"> </w:t>
      </w:r>
      <w:r w:rsidR="00C9779E" w:rsidRPr="00C9779E">
        <w:t>Wykonawca przedstawi</w:t>
      </w:r>
      <w:r w:rsidR="00C9779E">
        <w:t xml:space="preserve"> doświadczenie</w:t>
      </w:r>
      <w:r w:rsidR="00C9779E" w:rsidRPr="00C9779E">
        <w:t xml:space="preserve"> ekspertów (1-2 osoby) w </w:t>
      </w:r>
      <w:r w:rsidR="00C253BA">
        <w:t xml:space="preserve">zakresie opracowania dokumentacji i procedur związanych z uruchomieniem Dziennego Domu Pobytu </w:t>
      </w:r>
      <w:r w:rsidR="00C9779E" w:rsidRPr="00C9779E">
        <w:t>po</w:t>
      </w:r>
      <w:r w:rsidR="00C253BA">
        <w:t xml:space="preserve"> </w:t>
      </w:r>
      <w:r w:rsidR="00C9779E" w:rsidRPr="00C9779E">
        <w:t>przez wskazanie tytułu projektu, nazwy wnioskodawcy, wartości projektu, okresu realizacji oraz regionalnego programu operacyjnego i poddziałania/działania z jakiego jest finansowany. Do doświadczenia zaliczać będzie można jedynie te projekty</w:t>
      </w:r>
      <w:r w:rsidR="00E0377B">
        <w:t>, których wartość</w:t>
      </w:r>
      <w:r w:rsidR="00C253BA">
        <w:t xml:space="preserve"> jednostkowa przekroczy 1,5 mln zł i</w:t>
      </w:r>
      <w:r w:rsidR="00C9779E" w:rsidRPr="00C9779E">
        <w:t xml:space="preserve"> któr</w:t>
      </w:r>
      <w:r w:rsidR="00444620">
        <w:t xml:space="preserve">e </w:t>
      </w:r>
      <w:r w:rsidR="00C9779E" w:rsidRPr="00C9779E">
        <w:t xml:space="preserve">w momencie złożenia oferty zostały w pełni zrealizowane lub ich realizacja trwała minimum 12 miesięcy.  </w:t>
      </w:r>
    </w:p>
    <w:p w:rsidR="00F70ED6" w:rsidRDefault="00F70ED6" w:rsidP="00F70ED6">
      <w:pPr>
        <w:jc w:val="both"/>
      </w:pPr>
    </w:p>
    <w:p w:rsidR="00F70ED6" w:rsidRDefault="00F70ED6" w:rsidP="00F70ED6">
      <w:pPr>
        <w:jc w:val="both"/>
      </w:pPr>
      <w:r>
        <w:t xml:space="preserve">Uwaga! </w:t>
      </w:r>
    </w:p>
    <w:p w:rsidR="00433397" w:rsidRDefault="00F70ED6">
      <w:pPr>
        <w:jc w:val="both"/>
      </w:pPr>
      <w:r>
        <w:t>Wykonawca nie może wskazać do oceny kryterium doświadczenia delegowanych do współpracy ekspertów, większej liczby osób niż zostało to przewidziane w załączniku nr 3. W przypadku wskazania większej liczby osób Zamawiający dokonując oceny oferty przy zastosowaniu w/w kryterium weźmie pod uwagę tylko taką liczbę osób jaką przewidział w załączniku nr 3. Osoby wskazane na niższych pozycjach nie będą podlegać ocenie.</w:t>
      </w:r>
    </w:p>
    <w:p w:rsidR="00433397" w:rsidRDefault="00433397">
      <w:pPr>
        <w:jc w:val="both"/>
      </w:pPr>
    </w:p>
    <w:p w:rsidR="00433397" w:rsidRDefault="00B965F8">
      <w:pPr>
        <w:jc w:val="both"/>
        <w:rPr>
          <w:b/>
        </w:rPr>
      </w:pPr>
      <w:r>
        <w:rPr>
          <w:b/>
        </w:rPr>
        <w:t>7. Osoby uprawnione do kontaktu z wykonawcami:</w:t>
      </w:r>
    </w:p>
    <w:p w:rsidR="00433397" w:rsidRDefault="00B965F8">
      <w:pPr>
        <w:jc w:val="both"/>
      </w:pPr>
      <w:r>
        <w:t xml:space="preserve">1) </w:t>
      </w:r>
      <w:r w:rsidR="00F64F7F">
        <w:t>Aneta Sadowska</w:t>
      </w:r>
      <w:r>
        <w:t xml:space="preserve"> - tel.  </w:t>
      </w:r>
      <w:r w:rsidR="00F64F7F">
        <w:t>503116234</w:t>
      </w:r>
    </w:p>
    <w:p w:rsidR="00433397" w:rsidRDefault="00433397">
      <w:pPr>
        <w:jc w:val="both"/>
      </w:pPr>
    </w:p>
    <w:p w:rsidR="00433397" w:rsidRDefault="00B965F8">
      <w:pPr>
        <w:jc w:val="both"/>
        <w:rPr>
          <w:b/>
        </w:rPr>
      </w:pPr>
      <w:r>
        <w:rPr>
          <w:b/>
        </w:rPr>
        <w:t>8. Miejsce i termin złożenia oferty.</w:t>
      </w:r>
    </w:p>
    <w:p w:rsidR="00433397" w:rsidRDefault="00B965F8">
      <w:pPr>
        <w:jc w:val="both"/>
      </w:pPr>
      <w:bookmarkStart w:id="0" w:name="_Hlk517076994"/>
      <w:r>
        <w:t xml:space="preserve">Ofertę należy złożyć w terminie do dnia </w:t>
      </w:r>
      <w:r w:rsidR="00F64F7F">
        <w:t>2</w:t>
      </w:r>
      <w:r w:rsidR="00644F59">
        <w:t>6</w:t>
      </w:r>
      <w:bookmarkStart w:id="1" w:name="_GoBack"/>
      <w:bookmarkEnd w:id="1"/>
      <w:r w:rsidR="00F64F7F">
        <w:t>.06.2018</w:t>
      </w:r>
      <w:r>
        <w:t xml:space="preserve"> r. do godz. </w:t>
      </w:r>
      <w:r w:rsidR="00F64F7F">
        <w:t>10:</w:t>
      </w:r>
      <w:r>
        <w:t xml:space="preserve">00. Prosimy o złożenie oferty </w:t>
      </w:r>
      <w:r w:rsidR="00F64F7F">
        <w:br/>
      </w:r>
      <w:r>
        <w:t xml:space="preserve">w formie elektronicznej na adres mailowy: </w:t>
      </w:r>
      <w:hyperlink r:id="rId8" w:history="1">
        <w:r w:rsidR="00B15C9E" w:rsidRPr="00D448B5">
          <w:rPr>
            <w:rStyle w:val="Hipercze"/>
          </w:rPr>
          <w:t>sekretariat@gmina-aleksandrowkujawski.pl</w:t>
        </w:r>
      </w:hyperlink>
      <w:bookmarkEnd w:id="0"/>
      <w:r w:rsidR="00B15C9E">
        <w:t xml:space="preserve"> </w:t>
      </w:r>
    </w:p>
    <w:p w:rsidR="00433397" w:rsidRDefault="00433397">
      <w:pPr>
        <w:jc w:val="both"/>
      </w:pPr>
    </w:p>
    <w:p w:rsidR="00433397" w:rsidRDefault="00B965F8">
      <w:pPr>
        <w:jc w:val="both"/>
      </w:pPr>
      <w:r>
        <w:t xml:space="preserve">Rozpatrzenie ofert nastąpi w terminie do siedmiu dni od wyznaczonego terminu składania ofert. Po </w:t>
      </w:r>
    </w:p>
    <w:p w:rsidR="00433397" w:rsidRDefault="00B965F8">
      <w:pPr>
        <w:jc w:val="both"/>
      </w:pPr>
      <w:r>
        <w:t>dokonaniu wyboru oferenci zostaną pisemnie zawiadomieni o wyborze najkorzystniejszej oferty.</w:t>
      </w:r>
    </w:p>
    <w:p w:rsidR="00433397" w:rsidRDefault="00433397">
      <w:pPr>
        <w:jc w:val="both"/>
      </w:pPr>
    </w:p>
    <w:p w:rsidR="00433397" w:rsidRDefault="00B965F8">
      <w:pPr>
        <w:jc w:val="both"/>
      </w:pPr>
      <w:r>
        <w:t xml:space="preserve">Zamawiający  zastrzega  sobie  prawo  do  unieważnienia  niniejszego  postępowania  bez  podania </w:t>
      </w:r>
    </w:p>
    <w:p w:rsidR="00433397" w:rsidRDefault="00B965F8">
      <w:pPr>
        <w:jc w:val="both"/>
      </w:pPr>
      <w:r>
        <w:t>uzasadnienia, a także do pozostawienia postępowania bez wyboru oferty.</w:t>
      </w:r>
    </w:p>
    <w:p w:rsidR="00433397" w:rsidRDefault="00433397">
      <w:pPr>
        <w:jc w:val="both"/>
        <w:rPr>
          <w:b/>
        </w:rPr>
      </w:pPr>
    </w:p>
    <w:p w:rsidR="00433397" w:rsidRDefault="00433397">
      <w:pPr>
        <w:jc w:val="both"/>
        <w:rPr>
          <w:b/>
        </w:rPr>
      </w:pPr>
    </w:p>
    <w:p w:rsidR="00433397" w:rsidRDefault="00B965F8">
      <w:pPr>
        <w:jc w:val="both"/>
        <w:rPr>
          <w:b/>
        </w:rPr>
      </w:pPr>
      <w:r>
        <w:rPr>
          <w:b/>
        </w:rPr>
        <w:t xml:space="preserve">9. Informacja o wyborze wykonawcy, terminie i miejscu podpisania umowy. </w:t>
      </w:r>
    </w:p>
    <w:p w:rsidR="00433397" w:rsidRDefault="00B965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  <w:r>
        <w:rPr>
          <w:color w:val="000000"/>
        </w:rPr>
        <w:t>Z Wykonawcą, którego oferta zostanie wybrana, zostanie zawarta umowa w miejscu i na warunkach określonych przez Zamawiającego (wzór umowy stanowi załącznik nr 2 do niniejszego Zapytania ofertowego).</w:t>
      </w:r>
    </w:p>
    <w:p w:rsidR="00433397" w:rsidRDefault="00B965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  <w:r>
        <w:rPr>
          <w:color w:val="000000"/>
        </w:rPr>
        <w:t>Zamawiający zastrzega sobie prawo zmiany treści umowy w stosunku do treści niniejszej oferty w przypadkach wskazanych we wzorze umowy, stanowiącym załącznik nr 2 do niniejszego Zapytania ofertowego.</w:t>
      </w:r>
    </w:p>
    <w:p w:rsidR="00433397" w:rsidRPr="00B15C9E" w:rsidRDefault="00B965F8" w:rsidP="00B15C9E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contextualSpacing/>
        <w:jc w:val="both"/>
        <w:rPr>
          <w:color w:val="000000"/>
        </w:rPr>
      </w:pPr>
      <w:r>
        <w:rPr>
          <w:color w:val="000000"/>
        </w:rPr>
        <w:t>Jeżeli Wykonawca, którego oferta została uznana za najkorzystniejszą, uchyla się od zawarcia umowy, Zamawiający może wybrać ofertę najkorzystniejszą spośród pozostałych ofert.</w:t>
      </w:r>
    </w:p>
    <w:p w:rsidR="00433397" w:rsidRDefault="00433397">
      <w:pPr>
        <w:rPr>
          <w:rFonts w:ascii="Calibri" w:eastAsia="Calibri" w:hAnsi="Calibri" w:cs="Calibri"/>
          <w:b/>
        </w:rPr>
      </w:pPr>
    </w:p>
    <w:p w:rsidR="00921EC4" w:rsidRDefault="00921EC4">
      <w:pPr>
        <w:rPr>
          <w:rFonts w:ascii="Calibri" w:eastAsia="Calibri" w:hAnsi="Calibri" w:cs="Calibri"/>
          <w:b/>
        </w:rPr>
      </w:pPr>
    </w:p>
    <w:p w:rsidR="00433397" w:rsidRDefault="00B965F8">
      <w:pPr>
        <w:rPr>
          <w:b/>
        </w:rPr>
      </w:pPr>
      <w:r>
        <w:rPr>
          <w:b/>
        </w:rPr>
        <w:lastRenderedPageBreak/>
        <w:t xml:space="preserve">10. Informacje dodatkowe </w:t>
      </w:r>
    </w:p>
    <w:p w:rsidR="00433397" w:rsidRDefault="00B965F8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Zamawiający zastrzega sobie prawo do jednokrotnego wezwania do uzupełnienia dokumentów. W przypadku ich nieuzupełnienia oferta nie będzie uwzględniana w postępowaniu przy ocenie i badaniu. Wezwanie do uzupełnienia dokumentów nastąpi jednokrotnie na etapie wstępnej oceny ofert złożonych w postępowaniu oraz odrębnie w przypadku oferty Wykonawcy uznanej za najkorzystniejszą.</w:t>
      </w:r>
    </w:p>
    <w:p w:rsidR="00433397" w:rsidRDefault="00B965F8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Wezwanie do uzupełnienia dokumentów może obejmować:</w:t>
      </w:r>
    </w:p>
    <w:p w:rsidR="00433397" w:rsidRDefault="00B965F8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contextualSpacing/>
        <w:jc w:val="both"/>
        <w:rPr>
          <w:color w:val="000000"/>
        </w:rPr>
      </w:pPr>
      <w:r>
        <w:rPr>
          <w:color w:val="000000"/>
        </w:rPr>
        <w:t>wezwanie do uzupełnienia w przypadku złożenia niekompletnych dokumentów;</w:t>
      </w:r>
    </w:p>
    <w:p w:rsidR="00433397" w:rsidRDefault="00B965F8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contextualSpacing/>
        <w:jc w:val="both"/>
        <w:rPr>
          <w:color w:val="000000"/>
        </w:rPr>
      </w:pPr>
      <w:r>
        <w:rPr>
          <w:color w:val="000000"/>
        </w:rPr>
        <w:t>wezwanie do złożenia dokumentów jeśli nie zostały one złożone;</w:t>
      </w:r>
    </w:p>
    <w:p w:rsidR="00433397" w:rsidRDefault="00B965F8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contextualSpacing/>
        <w:jc w:val="both"/>
        <w:rPr>
          <w:color w:val="000000"/>
        </w:rPr>
      </w:pPr>
      <w:r>
        <w:rPr>
          <w:color w:val="000000"/>
        </w:rPr>
        <w:t>wezwanie do poprawienia dokumentów jeżeli zawierają one błędy.</w:t>
      </w:r>
    </w:p>
    <w:p w:rsidR="00433397" w:rsidRDefault="00B965F8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Zamawiający wzywa do złożenia pełnomocnictwa w przypadku, w którym Wykonawca nie przedłożył tego dokumentu w ofercie lub przedłożony w ofercie dokument zawiera wady (wadliwe pełnomocnictwo). </w:t>
      </w:r>
    </w:p>
    <w:p w:rsidR="00433397" w:rsidRDefault="00B965F8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Zamawiający zastrzega sobie prawo zwracania się do Wykonawców o udzielenie wyjaśnień w zakresie treści złożonych przez nich ofert.</w:t>
      </w:r>
    </w:p>
    <w:p w:rsidR="00433397" w:rsidRDefault="00B965F8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Zamawiający nie rozpatruje oferty w stosunku do której podczas badania i oceny stwierdzi występowanie następujących okoliczności:</w:t>
      </w:r>
    </w:p>
    <w:p w:rsidR="00433397" w:rsidRDefault="00B965F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contextualSpacing/>
        <w:jc w:val="both"/>
        <w:rPr>
          <w:color w:val="000000"/>
        </w:rPr>
      </w:pPr>
      <w:r>
        <w:rPr>
          <w:color w:val="000000"/>
        </w:rPr>
        <w:t>jej treść nie odpowiada treści Zapytania ofertowego;</w:t>
      </w:r>
    </w:p>
    <w:p w:rsidR="00433397" w:rsidRDefault="00B965F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contextualSpacing/>
        <w:jc w:val="both"/>
        <w:rPr>
          <w:color w:val="000000"/>
        </w:rPr>
      </w:pPr>
      <w:r>
        <w:rPr>
          <w:color w:val="000000"/>
        </w:rPr>
        <w:t>jej złożenie stanowi czyn nieuczciwej konkurencji w rozumieniu przepisów o zwalczaniu nieuczciwej konkurencji;</w:t>
      </w:r>
    </w:p>
    <w:p w:rsidR="00433397" w:rsidRDefault="00B965F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contextualSpacing/>
        <w:jc w:val="both"/>
        <w:rPr>
          <w:color w:val="000000"/>
        </w:rPr>
      </w:pPr>
      <w:r>
        <w:rPr>
          <w:color w:val="000000"/>
        </w:rPr>
        <w:t>zawiera rażąco niską cenę lub koszt – co zostało poprzedzone wcześniejszymi wyjaśnieniami Wykonawcy złożonymi na wezwanie Zamawiającego;</w:t>
      </w:r>
    </w:p>
    <w:p w:rsidR="00433397" w:rsidRDefault="00B965F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contextualSpacing/>
        <w:jc w:val="both"/>
        <w:rPr>
          <w:color w:val="000000"/>
        </w:rPr>
      </w:pPr>
      <w:r>
        <w:rPr>
          <w:color w:val="000000"/>
        </w:rPr>
        <w:t>zawiera błędy w obliczeniu ceny;</w:t>
      </w:r>
    </w:p>
    <w:p w:rsidR="00433397" w:rsidRDefault="00B965F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contextualSpacing/>
        <w:jc w:val="both"/>
        <w:rPr>
          <w:color w:val="000000"/>
        </w:rPr>
      </w:pPr>
      <w:r>
        <w:rPr>
          <w:color w:val="000000"/>
        </w:rPr>
        <w:t>jest nieważna na podstawie odrębnych przepisów.</w:t>
      </w:r>
    </w:p>
    <w:p w:rsidR="00433397" w:rsidRDefault="00B965F8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Zamawiający informuje, że Wykonawcom nie przysługuje prawo do skorzystania ze środków ochrony prawnej przewidzianej przez ustawę </w:t>
      </w:r>
      <w:proofErr w:type="spellStart"/>
      <w:r>
        <w:rPr>
          <w:color w:val="000000"/>
        </w:rPr>
        <w:t>Pzp</w:t>
      </w:r>
      <w:proofErr w:type="spellEnd"/>
      <w:r>
        <w:rPr>
          <w:color w:val="000000"/>
        </w:rPr>
        <w:t>, z uwagi na fakt wyłączenia niniejszego postępowania z zakresu przedmiotowego tej ustawy.</w:t>
      </w:r>
    </w:p>
    <w:p w:rsidR="00433397" w:rsidRDefault="00B965F8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Zamawiający zastrzega sobie prawo do poprawienia treści oferty w przypadku błędów, których poprawa nie zmienia treści oferty oraz poprawek w zakresie wadliwych obliczeń matematycznych i pisarskich (oczywiste omyłki pisarskie lub rachunkowe).</w:t>
      </w:r>
    </w:p>
    <w:p w:rsidR="00433397" w:rsidRDefault="00433397">
      <w:pPr>
        <w:jc w:val="both"/>
      </w:pPr>
    </w:p>
    <w:p w:rsidR="00433397" w:rsidRDefault="00B965F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Zatwierdzam:</w:t>
      </w:r>
    </w:p>
    <w:p w:rsidR="00433397" w:rsidRDefault="00433397">
      <w:pPr>
        <w:jc w:val="both"/>
      </w:pPr>
    </w:p>
    <w:p w:rsidR="00B15C9E" w:rsidRDefault="00B15C9E">
      <w:pPr>
        <w:jc w:val="both"/>
      </w:pPr>
    </w:p>
    <w:p w:rsidR="00F64F7F" w:rsidRDefault="00F64F7F">
      <w:pPr>
        <w:jc w:val="both"/>
      </w:pPr>
    </w:p>
    <w:p w:rsidR="0058392A" w:rsidRDefault="00F64F7F">
      <w:pPr>
        <w:jc w:val="both"/>
      </w:pPr>
      <w:bookmarkStart w:id="2" w:name="_Hlk517077119"/>
      <w:r>
        <w:t>Aleksandrów Kujawski</w:t>
      </w:r>
      <w:r w:rsidR="00B965F8">
        <w:t xml:space="preserve">, dn. </w:t>
      </w:r>
      <w:r>
        <w:t>18.06.2018 r.</w:t>
      </w:r>
      <w:bookmarkEnd w:id="2"/>
      <w:r w:rsidR="00B965F8">
        <w:tab/>
      </w:r>
      <w:r w:rsidR="00B965F8">
        <w:tab/>
      </w:r>
      <w:r w:rsidR="00B965F8">
        <w:tab/>
        <w:t xml:space="preserve">              ..............................................</w:t>
      </w:r>
    </w:p>
    <w:p w:rsidR="0058392A" w:rsidRDefault="0058392A">
      <w:pPr>
        <w:jc w:val="both"/>
      </w:pPr>
    </w:p>
    <w:p w:rsidR="00B15C9E" w:rsidRDefault="00B15C9E">
      <w:pPr>
        <w:jc w:val="both"/>
        <w:rPr>
          <w:b/>
        </w:rPr>
      </w:pPr>
    </w:p>
    <w:p w:rsidR="00B15C9E" w:rsidRDefault="00B15C9E">
      <w:pPr>
        <w:jc w:val="both"/>
        <w:rPr>
          <w:b/>
        </w:rPr>
      </w:pPr>
    </w:p>
    <w:p w:rsidR="00433397" w:rsidRDefault="00B965F8">
      <w:pPr>
        <w:jc w:val="both"/>
        <w:rPr>
          <w:b/>
        </w:rPr>
      </w:pPr>
      <w:r>
        <w:rPr>
          <w:b/>
        </w:rPr>
        <w:t>Załączniki do zapytania ofertowego:</w:t>
      </w:r>
    </w:p>
    <w:p w:rsidR="00433397" w:rsidRDefault="00B965F8">
      <w:pPr>
        <w:jc w:val="both"/>
      </w:pPr>
      <w:r>
        <w:t>- formularz ofertowy – załącznik nr 1</w:t>
      </w:r>
    </w:p>
    <w:p w:rsidR="00433397" w:rsidRDefault="00B965F8">
      <w:pPr>
        <w:jc w:val="both"/>
      </w:pPr>
      <w:r>
        <w:t>- projekt umowy – załącznik nr 2</w:t>
      </w:r>
    </w:p>
    <w:p w:rsidR="00433397" w:rsidRDefault="00C9779E">
      <w:pPr>
        <w:jc w:val="both"/>
      </w:pPr>
      <w:r>
        <w:t>- w</w:t>
      </w:r>
      <w:r w:rsidRPr="00C9779E">
        <w:t>ykaz osób wyznaczonych przez Wykonawcę do realizacji zamówienia ze wskazaniem doświadczenia delegowanych do współpracy ekspertów</w:t>
      </w:r>
      <w:r>
        <w:t xml:space="preserve"> – załącznik nr 3</w:t>
      </w:r>
    </w:p>
    <w:p w:rsidR="00B15C9E" w:rsidRDefault="00B15C9E">
      <w:pPr>
        <w:jc w:val="both"/>
      </w:pPr>
    </w:p>
    <w:p w:rsidR="00B15C9E" w:rsidRDefault="00B15C9E">
      <w:pPr>
        <w:jc w:val="both"/>
      </w:pPr>
    </w:p>
    <w:p w:rsidR="00B15C9E" w:rsidRDefault="00B15C9E">
      <w:pPr>
        <w:jc w:val="both"/>
      </w:pPr>
    </w:p>
    <w:p w:rsidR="00B15C9E" w:rsidRDefault="00B15C9E">
      <w:pPr>
        <w:jc w:val="both"/>
      </w:pPr>
    </w:p>
    <w:p w:rsidR="00433397" w:rsidRDefault="00B965F8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F64F7F" w:rsidRDefault="00F64F7F">
      <w:pPr>
        <w:jc w:val="right"/>
        <w:rPr>
          <w:sz w:val="20"/>
          <w:szCs w:val="20"/>
        </w:rPr>
      </w:pPr>
    </w:p>
    <w:p w:rsidR="00433397" w:rsidRDefault="00B965F8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  <w:t>..………………………………….., dnia …….........………….</w:t>
      </w:r>
    </w:p>
    <w:p w:rsidR="00433397" w:rsidRPr="00B15C9E" w:rsidRDefault="00B965F8" w:rsidP="00B15C9E">
      <w:r>
        <w:rPr>
          <w:color w:val="000000"/>
          <w:sz w:val="20"/>
          <w:szCs w:val="20"/>
        </w:rPr>
        <w:t>Znak sprawy</w:t>
      </w:r>
      <w:r w:rsidR="00F64F7F">
        <w:rPr>
          <w:color w:val="000000"/>
          <w:sz w:val="20"/>
          <w:szCs w:val="20"/>
        </w:rPr>
        <w:t xml:space="preserve"> </w:t>
      </w:r>
      <w:bookmarkStart w:id="3" w:name="_Hlk517077079"/>
      <w:r w:rsidR="00F64F7F" w:rsidRPr="00F64F7F">
        <w:rPr>
          <w:sz w:val="20"/>
          <w:szCs w:val="20"/>
        </w:rPr>
        <w:t>RG.271.1.3.2018.AS</w:t>
      </w:r>
      <w:bookmarkEnd w:id="3"/>
    </w:p>
    <w:p w:rsidR="00433397" w:rsidRDefault="00433397">
      <w:pPr>
        <w:rPr>
          <w:sz w:val="20"/>
          <w:szCs w:val="20"/>
        </w:rPr>
      </w:pPr>
    </w:p>
    <w:p w:rsidR="00433397" w:rsidRDefault="00B965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FORMULARZ  OFERTOWY</w:t>
      </w:r>
    </w:p>
    <w:p w:rsidR="00433397" w:rsidRDefault="00B965F8">
      <w:pPr>
        <w:jc w:val="center"/>
        <w:rPr>
          <w:sz w:val="20"/>
          <w:szCs w:val="20"/>
        </w:rPr>
      </w:pPr>
      <w:r>
        <w:rPr>
          <w:sz w:val="20"/>
          <w:szCs w:val="20"/>
        </w:rPr>
        <w:t>na zadanie p.n.</w:t>
      </w:r>
    </w:p>
    <w:p w:rsidR="00F64F7F" w:rsidRPr="00F64F7F" w:rsidRDefault="00F64F7F" w:rsidP="00F64F7F">
      <w:pPr>
        <w:jc w:val="center"/>
        <w:rPr>
          <w:b/>
          <w:sz w:val="20"/>
          <w:szCs w:val="20"/>
        </w:rPr>
      </w:pPr>
      <w:r w:rsidRPr="00F64F7F">
        <w:rPr>
          <w:b/>
          <w:sz w:val="20"/>
          <w:szCs w:val="20"/>
        </w:rPr>
        <w:t>„Świadczenie usług</w:t>
      </w:r>
      <w:r w:rsidR="001D5466">
        <w:rPr>
          <w:b/>
          <w:sz w:val="20"/>
          <w:szCs w:val="20"/>
        </w:rPr>
        <w:t>i</w:t>
      </w:r>
      <w:r w:rsidRPr="00F64F7F">
        <w:rPr>
          <w:b/>
          <w:sz w:val="20"/>
          <w:szCs w:val="20"/>
        </w:rPr>
        <w:t xml:space="preserve"> opracowania procedur dotyczących organizacji i funkcjonowania Dziennego Domu Pobytu oraz dokumentacji realizacji projektu </w:t>
      </w:r>
      <w:r>
        <w:rPr>
          <w:b/>
          <w:sz w:val="20"/>
          <w:szCs w:val="20"/>
        </w:rPr>
        <w:t xml:space="preserve"> </w:t>
      </w:r>
      <w:r w:rsidRPr="00F64F7F">
        <w:rPr>
          <w:b/>
          <w:sz w:val="20"/>
          <w:szCs w:val="20"/>
        </w:rPr>
        <w:t xml:space="preserve">pn. Dzienny Dom Pobytu w Gminie Aleksandrów Kujawski” </w:t>
      </w:r>
    </w:p>
    <w:p w:rsidR="00433397" w:rsidRDefault="00433397">
      <w:pPr>
        <w:rPr>
          <w:sz w:val="20"/>
          <w:szCs w:val="20"/>
        </w:rPr>
      </w:pPr>
    </w:p>
    <w:p w:rsidR="00433397" w:rsidRDefault="00B965F8">
      <w:pPr>
        <w:rPr>
          <w:sz w:val="20"/>
          <w:szCs w:val="20"/>
        </w:rPr>
      </w:pPr>
      <w:r>
        <w:rPr>
          <w:sz w:val="20"/>
          <w:szCs w:val="20"/>
        </w:rPr>
        <w:t>Nazwa Wykonawcy: …………………………………………..</w:t>
      </w:r>
    </w:p>
    <w:p w:rsidR="00433397" w:rsidRDefault="00B965F8">
      <w:pPr>
        <w:rPr>
          <w:sz w:val="20"/>
          <w:szCs w:val="20"/>
        </w:rPr>
      </w:pPr>
      <w:r>
        <w:rPr>
          <w:sz w:val="20"/>
          <w:szCs w:val="20"/>
        </w:rPr>
        <w:t>Adres Wykonawcy: ……………………………………………</w:t>
      </w:r>
    </w:p>
    <w:p w:rsidR="00433397" w:rsidRDefault="00B965F8">
      <w:pPr>
        <w:rPr>
          <w:sz w:val="20"/>
          <w:szCs w:val="20"/>
        </w:rPr>
      </w:pPr>
      <w:r>
        <w:rPr>
          <w:sz w:val="20"/>
          <w:szCs w:val="20"/>
        </w:rPr>
        <w:t>Województwo: ...........................................................................</w:t>
      </w:r>
    </w:p>
    <w:p w:rsidR="00433397" w:rsidRDefault="00B965F8">
      <w:pPr>
        <w:ind w:right="23"/>
        <w:rPr>
          <w:sz w:val="20"/>
          <w:szCs w:val="20"/>
        </w:rPr>
      </w:pPr>
      <w:r>
        <w:rPr>
          <w:sz w:val="20"/>
          <w:szCs w:val="20"/>
        </w:rPr>
        <w:t>Osoba wyznaczona do kontaktów z Zamawiającym:</w:t>
      </w:r>
    </w:p>
    <w:p w:rsidR="00433397" w:rsidRDefault="00B965F8">
      <w:pPr>
        <w:ind w:right="23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</w:t>
      </w:r>
    </w:p>
    <w:p w:rsidR="00433397" w:rsidRDefault="00B965F8">
      <w:pPr>
        <w:ind w:right="23"/>
        <w:rPr>
          <w:sz w:val="20"/>
          <w:szCs w:val="20"/>
        </w:rPr>
      </w:pPr>
      <w:r>
        <w:rPr>
          <w:sz w:val="20"/>
          <w:szCs w:val="20"/>
        </w:rPr>
        <w:t>Nr telefonu/faks ………………………………………………..</w:t>
      </w:r>
    </w:p>
    <w:p w:rsidR="00433397" w:rsidRDefault="00B965F8">
      <w:pPr>
        <w:ind w:right="23"/>
        <w:rPr>
          <w:b/>
          <w:sz w:val="20"/>
          <w:szCs w:val="20"/>
        </w:rPr>
      </w:pPr>
      <w:r>
        <w:rPr>
          <w:sz w:val="20"/>
          <w:szCs w:val="20"/>
        </w:rPr>
        <w:t>adres e-mail: …………………………………………………...</w:t>
      </w:r>
    </w:p>
    <w:p w:rsidR="00433397" w:rsidRDefault="00B965F8">
      <w:pPr>
        <w:ind w:right="23"/>
        <w:rPr>
          <w:sz w:val="20"/>
          <w:szCs w:val="20"/>
        </w:rPr>
      </w:pPr>
      <w:r>
        <w:rPr>
          <w:sz w:val="20"/>
          <w:szCs w:val="20"/>
        </w:rPr>
        <w:t>NIP ………………………………………….………………….</w:t>
      </w:r>
    </w:p>
    <w:p w:rsidR="00433397" w:rsidRDefault="00B965F8">
      <w:pPr>
        <w:rPr>
          <w:sz w:val="20"/>
          <w:szCs w:val="20"/>
        </w:rPr>
      </w:pPr>
      <w:r>
        <w:rPr>
          <w:sz w:val="20"/>
          <w:szCs w:val="20"/>
        </w:rPr>
        <w:t>REGON ……………………………………….…………….….</w:t>
      </w:r>
    </w:p>
    <w:p w:rsidR="00433397" w:rsidRDefault="00433397">
      <w:pPr>
        <w:rPr>
          <w:sz w:val="20"/>
          <w:szCs w:val="20"/>
        </w:rPr>
      </w:pPr>
    </w:p>
    <w:p w:rsidR="00433397" w:rsidRDefault="00B965F8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Nawiązując do zapytania ofertowego na zamówienie publiczne pn. „………………………………”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oferuję wykonanie przedmiotowego zamówienia</w:t>
      </w:r>
      <w:r>
        <w:rPr>
          <w:b/>
          <w:i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zgodnie z wymaganiami zapytania ofertowego</w:t>
      </w:r>
      <w:r>
        <w:rPr>
          <w:color w:val="000000"/>
          <w:sz w:val="20"/>
          <w:szCs w:val="20"/>
        </w:rPr>
        <w:t xml:space="preserve"> za cenę umowną</w:t>
      </w:r>
    </w:p>
    <w:p w:rsidR="00433397" w:rsidRDefault="00433397">
      <w:pPr>
        <w:jc w:val="both"/>
        <w:rPr>
          <w:color w:val="000000"/>
          <w:sz w:val="20"/>
          <w:szCs w:val="20"/>
        </w:rPr>
      </w:pPr>
    </w:p>
    <w:p w:rsidR="00433397" w:rsidRDefault="00B965F8">
      <w:pPr>
        <w:ind w:left="357"/>
        <w:rPr>
          <w:sz w:val="20"/>
          <w:szCs w:val="20"/>
        </w:rPr>
      </w:pPr>
      <w:r>
        <w:rPr>
          <w:sz w:val="20"/>
          <w:szCs w:val="20"/>
        </w:rPr>
        <w:t>- brutto ………………………….. zł./godzinę</w:t>
      </w:r>
    </w:p>
    <w:p w:rsidR="00433397" w:rsidRDefault="00B965F8">
      <w:pPr>
        <w:ind w:left="357"/>
        <w:rPr>
          <w:sz w:val="20"/>
          <w:szCs w:val="20"/>
        </w:rPr>
      </w:pPr>
      <w:r>
        <w:rPr>
          <w:sz w:val="20"/>
          <w:szCs w:val="20"/>
        </w:rPr>
        <w:t>(słownie:……………………………………………………………………………………………………/100 gr.)</w:t>
      </w:r>
    </w:p>
    <w:p w:rsidR="00433397" w:rsidRDefault="00B965F8">
      <w:pPr>
        <w:ind w:left="357"/>
        <w:rPr>
          <w:sz w:val="20"/>
          <w:szCs w:val="20"/>
        </w:rPr>
      </w:pPr>
      <w:r>
        <w:rPr>
          <w:sz w:val="20"/>
          <w:szCs w:val="20"/>
        </w:rPr>
        <w:tab/>
      </w:r>
    </w:p>
    <w:p w:rsidR="00433397" w:rsidRDefault="00B965F8">
      <w:pPr>
        <w:widowControl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Oświadczamy, że oferowana cena zawiera wykonanie wszystkich prac niezbędnych do prawidłowego wykonania przedmiotu zamówienia.</w:t>
      </w:r>
    </w:p>
    <w:p w:rsidR="00433397" w:rsidRDefault="00B965F8">
      <w:pPr>
        <w:widowControl/>
        <w:numPr>
          <w:ilvl w:val="0"/>
          <w:numId w:val="2"/>
        </w:numPr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Oświadczamy, ze zapoznaliśmy się z przedmiotem zamówienia i nie wnosimy żadnych zastrzeżeń. </w:t>
      </w:r>
    </w:p>
    <w:p w:rsidR="00433397" w:rsidRDefault="00B965F8">
      <w:pPr>
        <w:widowControl/>
        <w:numPr>
          <w:ilvl w:val="0"/>
          <w:numId w:val="2"/>
        </w:numPr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Gwarantuję wykonanie całego przedmiotu zamówienia zgodnie z treścią zapytania ofertowego. </w:t>
      </w:r>
    </w:p>
    <w:p w:rsidR="00433397" w:rsidRDefault="00B965F8">
      <w:pPr>
        <w:widowControl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Oświadczamy, że projekt umowy, stanowiący załącznik do zapytania ofertowego został przez nas zaakceptowany.</w:t>
      </w:r>
    </w:p>
    <w:p w:rsidR="00433397" w:rsidRDefault="00B965F8">
      <w:pPr>
        <w:widowControl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Oświadczamy, że spełniamy warunki udziału w postępowaniu.</w:t>
      </w:r>
    </w:p>
    <w:p w:rsidR="00433397" w:rsidRDefault="00B965F8">
      <w:pPr>
        <w:widowControl/>
        <w:numPr>
          <w:ilvl w:val="0"/>
          <w:numId w:val="2"/>
        </w:numPr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>Zobowiązujemy się wykonać przedmiot zamówienia w terminie od dnia podpisania umowy do dnia</w:t>
      </w:r>
      <w:r w:rsidR="00F64F7F">
        <w:rPr>
          <w:sz w:val="20"/>
          <w:szCs w:val="20"/>
        </w:rPr>
        <w:t xml:space="preserve"> 31.08.2018</w:t>
      </w:r>
      <w:r>
        <w:rPr>
          <w:sz w:val="20"/>
          <w:szCs w:val="20"/>
        </w:rPr>
        <w:t>r.</w:t>
      </w:r>
    </w:p>
    <w:p w:rsidR="00433397" w:rsidRDefault="00B965F8">
      <w:pPr>
        <w:widowControl/>
        <w:numPr>
          <w:ilvl w:val="0"/>
          <w:numId w:val="2"/>
        </w:numPr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>Zobowiązujemy się, w przypadku wyboru naszej oferty, do zawarcia umowy na określonych w projekcie umowy warunkach, w miejscu i terminie wyznaczonym przez Zamawiającego.</w:t>
      </w:r>
    </w:p>
    <w:p w:rsidR="00433397" w:rsidRDefault="00B965F8">
      <w:pPr>
        <w:widowControl/>
        <w:numPr>
          <w:ilvl w:val="0"/>
          <w:numId w:val="2"/>
        </w:numPr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>Na potwierdzenie spełnienia wymagań do oferty załączam następujące oświadczenia i dokumenty:</w:t>
      </w:r>
    </w:p>
    <w:p w:rsidR="00433397" w:rsidRDefault="00B965F8">
      <w:pPr>
        <w:ind w:left="357"/>
        <w:rPr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33397" w:rsidRDefault="00433397">
      <w:pPr>
        <w:ind w:left="357"/>
        <w:rPr>
          <w:sz w:val="20"/>
          <w:szCs w:val="20"/>
        </w:rPr>
      </w:pPr>
    </w:p>
    <w:p w:rsidR="00433397" w:rsidRDefault="00B965F8">
      <w:pPr>
        <w:ind w:right="23"/>
        <w:rPr>
          <w:sz w:val="20"/>
          <w:szCs w:val="20"/>
        </w:rPr>
      </w:pPr>
      <w:r>
        <w:rPr>
          <w:b/>
          <w:sz w:val="20"/>
          <w:szCs w:val="20"/>
        </w:rPr>
        <w:t xml:space="preserve">Oferta wspólna </w:t>
      </w:r>
      <w:r>
        <w:rPr>
          <w:sz w:val="20"/>
          <w:szCs w:val="20"/>
        </w:rPr>
        <w:t>( jeżeli występuje).</w:t>
      </w:r>
    </w:p>
    <w:p w:rsidR="00433397" w:rsidRDefault="00B965F8">
      <w:pPr>
        <w:ind w:right="23"/>
        <w:rPr>
          <w:sz w:val="20"/>
          <w:szCs w:val="20"/>
        </w:rPr>
      </w:pPr>
      <w:r>
        <w:rPr>
          <w:sz w:val="20"/>
          <w:szCs w:val="20"/>
        </w:rPr>
        <w:t xml:space="preserve">              Pełnomocnik wykonawców wspólnie składających ofertę:</w:t>
      </w:r>
    </w:p>
    <w:p w:rsidR="00433397" w:rsidRDefault="00B965F8">
      <w:pPr>
        <w:ind w:left="360" w:right="23" w:firstLine="348"/>
        <w:rPr>
          <w:sz w:val="20"/>
          <w:szCs w:val="20"/>
        </w:rPr>
      </w:pPr>
      <w:r>
        <w:rPr>
          <w:sz w:val="20"/>
          <w:szCs w:val="20"/>
        </w:rPr>
        <w:t>Nazwisko, imię …………………………………..………..……………………………………</w:t>
      </w:r>
    </w:p>
    <w:p w:rsidR="00433397" w:rsidRDefault="00B965F8">
      <w:pPr>
        <w:ind w:left="360" w:right="23" w:firstLine="348"/>
        <w:rPr>
          <w:sz w:val="20"/>
          <w:szCs w:val="20"/>
        </w:rPr>
      </w:pPr>
      <w:r>
        <w:rPr>
          <w:sz w:val="20"/>
          <w:szCs w:val="20"/>
        </w:rPr>
        <w:t>Stanowisko ………………………………………………...……………………………………</w:t>
      </w:r>
    </w:p>
    <w:p w:rsidR="00433397" w:rsidRDefault="00B965F8">
      <w:pPr>
        <w:ind w:left="360" w:right="23" w:firstLine="348"/>
        <w:rPr>
          <w:sz w:val="20"/>
          <w:szCs w:val="20"/>
        </w:rPr>
      </w:pPr>
      <w:r>
        <w:rPr>
          <w:sz w:val="20"/>
          <w:szCs w:val="20"/>
        </w:rPr>
        <w:t>Telefon …..…………….…… Fax  ……………………….</w:t>
      </w:r>
    </w:p>
    <w:p w:rsidR="00433397" w:rsidRDefault="00B965F8">
      <w:pPr>
        <w:ind w:left="360" w:right="23" w:firstLine="348"/>
        <w:rPr>
          <w:sz w:val="20"/>
          <w:szCs w:val="20"/>
        </w:rPr>
      </w:pPr>
      <w:r>
        <w:rPr>
          <w:sz w:val="20"/>
          <w:szCs w:val="20"/>
        </w:rPr>
        <w:t>Zakres umocowania:</w:t>
      </w:r>
    </w:p>
    <w:p w:rsidR="00433397" w:rsidRDefault="00B965F8">
      <w:pPr>
        <w:ind w:left="708" w:right="2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33397" w:rsidRDefault="00433397">
      <w:pPr>
        <w:jc w:val="both"/>
        <w:rPr>
          <w:b/>
          <w:sz w:val="20"/>
          <w:szCs w:val="20"/>
        </w:rPr>
      </w:pPr>
    </w:p>
    <w:p w:rsidR="00433397" w:rsidRDefault="00B965F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Warunki płatności.</w:t>
      </w:r>
    </w:p>
    <w:p w:rsidR="00433397" w:rsidRDefault="00B965F8">
      <w:pPr>
        <w:jc w:val="both"/>
        <w:rPr>
          <w:sz w:val="20"/>
          <w:szCs w:val="20"/>
        </w:rPr>
      </w:pPr>
      <w:r>
        <w:rPr>
          <w:sz w:val="20"/>
          <w:szCs w:val="20"/>
        </w:rPr>
        <w:t>Wyrażam zgodę na warunki płatności określone w zapytaniu ofertowym.</w:t>
      </w:r>
    </w:p>
    <w:p w:rsidR="00433397" w:rsidRDefault="00433397">
      <w:pPr>
        <w:jc w:val="both"/>
        <w:rPr>
          <w:sz w:val="20"/>
          <w:szCs w:val="20"/>
        </w:rPr>
      </w:pPr>
    </w:p>
    <w:p w:rsidR="00433397" w:rsidRDefault="00B965F8">
      <w:pPr>
        <w:ind w:left="1416" w:right="23" w:firstLine="70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…………..………………….......……………………………………</w:t>
      </w:r>
    </w:p>
    <w:p w:rsidR="00433397" w:rsidRDefault="00B965F8">
      <w:pPr>
        <w:ind w:left="708" w:right="2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( podpis uprawnionego przedstawiciela Wykonawcy)</w:t>
      </w:r>
    </w:p>
    <w:p w:rsidR="00433397" w:rsidRPr="00F64F7F" w:rsidRDefault="00B965F8" w:rsidP="00F64F7F">
      <w:pPr>
        <w:ind w:right="23"/>
        <w:rPr>
          <w:sz w:val="20"/>
          <w:szCs w:val="20"/>
        </w:rPr>
      </w:pPr>
      <w:r>
        <w:rPr>
          <w:sz w:val="20"/>
          <w:szCs w:val="20"/>
        </w:rPr>
        <w:t>data ….............................................</w:t>
      </w:r>
    </w:p>
    <w:p w:rsidR="0058392A" w:rsidRDefault="0058392A">
      <w:pPr>
        <w:jc w:val="right"/>
      </w:pPr>
    </w:p>
    <w:p w:rsidR="00433397" w:rsidRDefault="00B965F8">
      <w:pPr>
        <w:jc w:val="right"/>
      </w:pPr>
      <w:r>
        <w:t xml:space="preserve">Załącznik nr 2 </w:t>
      </w:r>
    </w:p>
    <w:p w:rsidR="00433397" w:rsidRDefault="00433397" w:rsidP="00F64F7F">
      <w:pPr>
        <w:jc w:val="center"/>
      </w:pPr>
    </w:p>
    <w:p w:rsidR="00433397" w:rsidRDefault="00B965F8">
      <w:pPr>
        <w:jc w:val="center"/>
      </w:pPr>
      <w:r>
        <w:t xml:space="preserve">UMOWA NR </w:t>
      </w:r>
      <w:r w:rsidR="00F64F7F">
        <w:t>……./2018/………</w:t>
      </w:r>
    </w:p>
    <w:p w:rsidR="00433397" w:rsidRDefault="00433397">
      <w:pPr>
        <w:jc w:val="center"/>
      </w:pPr>
    </w:p>
    <w:p w:rsidR="00F64F7F" w:rsidRPr="00F64F7F" w:rsidRDefault="00F64F7F" w:rsidP="00F64F7F">
      <w:pPr>
        <w:pStyle w:val="Tekstpodstawowy2"/>
      </w:pPr>
      <w:bookmarkStart w:id="4" w:name="_Hlk517077154"/>
      <w:r w:rsidRPr="00F64F7F">
        <w:t>zawarta w dniu ….. …………......……. w Aleksandrowie Kujawskim, pomiędzy:</w:t>
      </w:r>
    </w:p>
    <w:p w:rsidR="00F64F7F" w:rsidRPr="00F64F7F" w:rsidRDefault="00F64F7F" w:rsidP="00F64F7F">
      <w:pPr>
        <w:pStyle w:val="Tekstpodstawowy2"/>
      </w:pPr>
      <w:r w:rsidRPr="00F64F7F">
        <w:t xml:space="preserve">I.  Gminą Aleksandrów Kujawski, z siedzibą przy ul. Słowackiego 12, 87-700 Aleksandrów Kujawski, zwaną dalej Zamawiającym, reprezentowanym przez Andrzeja Olszewskiego – Wójta Gminy przy kontrasygnacie Skarbnika Gminy –Marka Buczko, </w:t>
      </w:r>
    </w:p>
    <w:p w:rsidR="00F64F7F" w:rsidRPr="00F64F7F" w:rsidRDefault="00F64F7F" w:rsidP="00F64F7F">
      <w:pPr>
        <w:pStyle w:val="Tekstpodstawowy2"/>
      </w:pPr>
      <w:r w:rsidRPr="00F64F7F">
        <w:t xml:space="preserve">a </w:t>
      </w:r>
    </w:p>
    <w:p w:rsidR="00F64F7F" w:rsidRPr="00F64F7F" w:rsidRDefault="00F64F7F" w:rsidP="00F64F7F">
      <w:pPr>
        <w:pStyle w:val="Tekstpodstawowy2"/>
      </w:pPr>
      <w:r w:rsidRPr="00F64F7F">
        <w:t>II.............................................................................................................................................................</w:t>
      </w:r>
    </w:p>
    <w:p w:rsidR="00F64F7F" w:rsidRPr="00F64F7F" w:rsidRDefault="00F64F7F" w:rsidP="00F64F7F">
      <w:pPr>
        <w:pStyle w:val="Tekstpodstawowy2"/>
      </w:pPr>
      <w:r w:rsidRPr="00F64F7F">
        <w:t>wpisanym (ą) do Centralnej Ewidencji i Informacji o Działalności Gospodarczej lub Krajowego Rejestru Sądowego pod nr ewidencyjnym ...........................................................................................</w:t>
      </w:r>
    </w:p>
    <w:p w:rsidR="00F64F7F" w:rsidRPr="00F64F7F" w:rsidRDefault="00F64F7F" w:rsidP="00F64F7F">
      <w:pPr>
        <w:pStyle w:val="Tekstpodstawowy2"/>
      </w:pPr>
      <w:r w:rsidRPr="00F64F7F">
        <w:t>NIP: ………………………………….., REGON: ………………………………………………………</w:t>
      </w:r>
    </w:p>
    <w:p w:rsidR="00F64F7F" w:rsidRPr="00F64F7F" w:rsidRDefault="00F64F7F" w:rsidP="00F64F7F">
      <w:pPr>
        <w:pStyle w:val="Tekstpodstawowy2"/>
      </w:pPr>
      <w:r w:rsidRPr="00F64F7F">
        <w:t>zwanym(ą) dalej Wykonawcą, reprezentowanym przez:</w:t>
      </w:r>
    </w:p>
    <w:p w:rsidR="00433397" w:rsidRDefault="00F64F7F" w:rsidP="00F64F7F">
      <w:pPr>
        <w:jc w:val="both"/>
      </w:pPr>
      <w:r w:rsidRPr="00F64F7F">
        <w:t>................................................................................................................................................................</w:t>
      </w:r>
    </w:p>
    <w:bookmarkEnd w:id="4"/>
    <w:p w:rsidR="00F64F7F" w:rsidRDefault="00F64F7F" w:rsidP="00F64F7F">
      <w:pPr>
        <w:jc w:val="both"/>
      </w:pPr>
    </w:p>
    <w:p w:rsidR="00402619" w:rsidRPr="00402619" w:rsidRDefault="00402619" w:rsidP="00F64F7F">
      <w:pPr>
        <w:jc w:val="both"/>
        <w:rPr>
          <w:sz w:val="21"/>
          <w:szCs w:val="21"/>
        </w:rPr>
      </w:pPr>
      <w:r w:rsidRPr="008E3D74">
        <w:rPr>
          <w:sz w:val="21"/>
          <w:szCs w:val="21"/>
        </w:rPr>
        <w:t>Umowa zawarta bez stosowania przepisów ustawy z dnia 29 stycznia 2004 r. Prawo zamówień publicznych (</w:t>
      </w:r>
      <w:r w:rsidRPr="008E3D74">
        <w:rPr>
          <w:color w:val="000000"/>
          <w:sz w:val="21"/>
          <w:szCs w:val="21"/>
        </w:rPr>
        <w:t>Dz. U. z 2017 r. poz. 1579 ze zm.</w:t>
      </w:r>
      <w:r w:rsidRPr="008E3D74">
        <w:rPr>
          <w:sz w:val="21"/>
          <w:szCs w:val="21"/>
        </w:rPr>
        <w:t xml:space="preserve">) na podst. art. 4 pkt 8 - zawarta zgodnie z </w:t>
      </w:r>
      <w:r>
        <w:rPr>
          <w:sz w:val="21"/>
          <w:szCs w:val="21"/>
        </w:rPr>
        <w:t>Z</w:t>
      </w:r>
      <w:r w:rsidRPr="008E3D74">
        <w:rPr>
          <w:sz w:val="21"/>
          <w:szCs w:val="21"/>
        </w:rPr>
        <w:t>arządzeniem Nr 52/2017 Wójta Gminy Aleksandrów Kujawski z dnia 12 czerwca 2017 roku w sprawie wprowadzenia Regulaminu udzielania zamówień publicznych, których wartość nie przekracza wyrażonej w złotych polskich równowartości kwoty 30 000 euro.</w:t>
      </w:r>
    </w:p>
    <w:p w:rsidR="00F64F7F" w:rsidRPr="00F64F7F" w:rsidRDefault="00F64F7F" w:rsidP="00F64F7F">
      <w:pPr>
        <w:jc w:val="both"/>
      </w:pPr>
    </w:p>
    <w:p w:rsidR="00433397" w:rsidRDefault="00B965F8">
      <w:pPr>
        <w:jc w:val="center"/>
      </w:pPr>
      <w:r>
        <w:t>§ 1</w:t>
      </w:r>
    </w:p>
    <w:p w:rsidR="009D15DE" w:rsidRDefault="00B965F8" w:rsidP="009D15DE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Przedmiotem niniejszej umowy jest </w:t>
      </w:r>
      <w:r w:rsidR="001E5D47" w:rsidRPr="001E5D47">
        <w:rPr>
          <w:color w:val="000000"/>
        </w:rPr>
        <w:t>„</w:t>
      </w:r>
      <w:r w:rsidR="001E5D47" w:rsidRPr="001E5D47">
        <w:rPr>
          <w:b/>
        </w:rPr>
        <w:t>Świadczenie usługi opracowania procedur dotyczących organizacji i funkcjonowania Dziennego Domu Pobytu oraz dokumentacji realizacji projektu  pn. Dzienny Dom Pobytu w Gminie Aleksandrów Kujawski</w:t>
      </w:r>
      <w:r w:rsidR="001E5D47" w:rsidRPr="001E5D47">
        <w:rPr>
          <w:color w:val="000000"/>
        </w:rPr>
        <w:t>”</w:t>
      </w:r>
      <w:r w:rsidR="001E5D47">
        <w:rPr>
          <w:color w:val="000000"/>
        </w:rPr>
        <w:t xml:space="preserve"> </w:t>
      </w:r>
      <w:r>
        <w:rPr>
          <w:color w:val="000000"/>
        </w:rPr>
        <w:t xml:space="preserve">projektu pt. </w:t>
      </w:r>
      <w:bookmarkStart w:id="5" w:name="_Hlk517077213"/>
      <w:r>
        <w:rPr>
          <w:color w:val="000000"/>
        </w:rPr>
        <w:t>„</w:t>
      </w:r>
      <w:r w:rsidR="001E5D47">
        <w:rPr>
          <w:color w:val="000000"/>
        </w:rPr>
        <w:t xml:space="preserve">Oś Priorytetowa 9. Solidarne społeczeństwo Działanie 9.3 Rozwój usług zdrowotnych i społecznych Poddziałanie 9.3.2 Rozwój usług społecznych </w:t>
      </w:r>
      <w:bookmarkEnd w:id="5"/>
      <w:r>
        <w:rPr>
          <w:color w:val="000000"/>
        </w:rPr>
        <w:t>- współfinansowanego ze środków Unii Europejskiej w ramach Regionalnego Programu Operacyjnego Województwa Kujawsko – Pomorskiego na lata 2014 - 2020.</w:t>
      </w:r>
    </w:p>
    <w:p w:rsidR="009D15DE" w:rsidRPr="009D15DE" w:rsidRDefault="009D15DE" w:rsidP="009D15DE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Przedmiot umowy </w:t>
      </w:r>
      <w:r w:rsidRPr="009D15DE">
        <w:rPr>
          <w:color w:val="000000"/>
        </w:rPr>
        <w:t>obejm</w:t>
      </w:r>
      <w:r>
        <w:rPr>
          <w:color w:val="000000"/>
        </w:rPr>
        <w:t>uje</w:t>
      </w:r>
      <w:r w:rsidRPr="009D15DE">
        <w:rPr>
          <w:color w:val="000000"/>
        </w:rPr>
        <w:t>:</w:t>
      </w:r>
    </w:p>
    <w:p w:rsidR="009D15DE" w:rsidRDefault="009D15DE" w:rsidP="009D15DE">
      <w:pPr>
        <w:pStyle w:val="Akapitzlist"/>
        <w:widowControl/>
        <w:numPr>
          <w:ilvl w:val="0"/>
          <w:numId w:val="8"/>
        </w:numPr>
        <w:shd w:val="clear" w:color="auto" w:fill="FFFFFF"/>
        <w:jc w:val="both"/>
        <w:rPr>
          <w:color w:val="222222"/>
          <w:szCs w:val="20"/>
        </w:rPr>
      </w:pPr>
      <w:r>
        <w:rPr>
          <w:color w:val="222222"/>
          <w:szCs w:val="20"/>
        </w:rPr>
        <w:t>Opracowanie procedur i dokumentacji dotyczącej</w:t>
      </w:r>
      <w:r w:rsidRPr="00DF59BE">
        <w:rPr>
          <w:color w:val="222222"/>
          <w:szCs w:val="20"/>
        </w:rPr>
        <w:t xml:space="preserve"> organizacji i</w:t>
      </w:r>
      <w:r>
        <w:rPr>
          <w:color w:val="222222"/>
          <w:szCs w:val="20"/>
        </w:rPr>
        <w:t xml:space="preserve"> funkcjonowania DDP w tym regulaminu projektu oraz zasady</w:t>
      </w:r>
      <w:r w:rsidRPr="00DF59BE">
        <w:rPr>
          <w:color w:val="222222"/>
          <w:szCs w:val="20"/>
        </w:rPr>
        <w:t xml:space="preserve"> or</w:t>
      </w:r>
      <w:r>
        <w:rPr>
          <w:color w:val="222222"/>
          <w:szCs w:val="20"/>
        </w:rPr>
        <w:t>ganizacji transportu i cateringu,</w:t>
      </w:r>
    </w:p>
    <w:p w:rsidR="009D15DE" w:rsidRPr="003E380A" w:rsidRDefault="009D15DE" w:rsidP="009D15DE">
      <w:pPr>
        <w:pStyle w:val="Akapitzlist"/>
        <w:widowControl/>
        <w:numPr>
          <w:ilvl w:val="0"/>
          <w:numId w:val="8"/>
        </w:numPr>
        <w:shd w:val="clear" w:color="auto" w:fill="FFFFFF"/>
        <w:jc w:val="both"/>
        <w:rPr>
          <w:color w:val="222222"/>
          <w:szCs w:val="20"/>
        </w:rPr>
      </w:pPr>
      <w:r w:rsidRPr="003E380A">
        <w:rPr>
          <w:color w:val="222222"/>
          <w:szCs w:val="20"/>
        </w:rPr>
        <w:t>Przygotowanie specyfikacji w zakresie wyżywienia uczestników DDP,</w:t>
      </w:r>
      <w:r w:rsidRPr="003E380A">
        <w:rPr>
          <w:color w:val="222222"/>
          <w:sz w:val="32"/>
          <w:szCs w:val="20"/>
        </w:rPr>
        <w:t> </w:t>
      </w:r>
    </w:p>
    <w:p w:rsidR="009D15DE" w:rsidRPr="00100194" w:rsidRDefault="009D15DE" w:rsidP="009D15DE">
      <w:pPr>
        <w:pStyle w:val="Akapitzlist"/>
        <w:widowControl/>
        <w:numPr>
          <w:ilvl w:val="0"/>
          <w:numId w:val="8"/>
        </w:numPr>
        <w:shd w:val="clear" w:color="auto" w:fill="FFFFFF"/>
        <w:jc w:val="both"/>
        <w:rPr>
          <w:color w:val="222222"/>
        </w:rPr>
      </w:pPr>
      <w:r w:rsidRPr="00DF59BE">
        <w:rPr>
          <w:color w:val="222222"/>
          <w:szCs w:val="20"/>
          <w:shd w:val="clear" w:color="auto" w:fill="FFFFFF"/>
        </w:rPr>
        <w:t>Opracowanie </w:t>
      </w:r>
      <w:r>
        <w:rPr>
          <w:color w:val="222222"/>
          <w:szCs w:val="20"/>
        </w:rPr>
        <w:t> dokumentacji dotyczącej</w:t>
      </w:r>
      <w:r w:rsidRPr="00DF59BE">
        <w:rPr>
          <w:color w:val="222222"/>
          <w:szCs w:val="20"/>
        </w:rPr>
        <w:t xml:space="preserve"> rekrutacji</w:t>
      </w:r>
      <w:r>
        <w:rPr>
          <w:color w:val="222222"/>
          <w:szCs w:val="20"/>
        </w:rPr>
        <w:t xml:space="preserve"> uczestników, w tym: </w:t>
      </w:r>
      <w:r w:rsidRPr="00100194">
        <w:rPr>
          <w:color w:val="222222"/>
        </w:rPr>
        <w:t>w</w:t>
      </w:r>
      <w:r w:rsidRPr="00F17743">
        <w:rPr>
          <w:color w:val="222222"/>
        </w:rPr>
        <w:t>zory dokumentów rekrutacyjnych, formularze zgłoszeniowe, regulamin rekrutacji, </w:t>
      </w:r>
    </w:p>
    <w:p w:rsidR="009D15DE" w:rsidRPr="00DF59BE" w:rsidRDefault="009D15DE" w:rsidP="009D15DE">
      <w:pPr>
        <w:pStyle w:val="Akapitzlist"/>
        <w:widowControl/>
        <w:numPr>
          <w:ilvl w:val="0"/>
          <w:numId w:val="8"/>
        </w:numPr>
        <w:shd w:val="clear" w:color="auto" w:fill="FFFFFF"/>
        <w:jc w:val="both"/>
        <w:rPr>
          <w:color w:val="222222"/>
          <w:szCs w:val="20"/>
        </w:rPr>
      </w:pPr>
      <w:r w:rsidRPr="00DF59BE">
        <w:rPr>
          <w:color w:val="222222"/>
          <w:szCs w:val="20"/>
          <w:shd w:val="clear" w:color="auto" w:fill="FFFFFF"/>
        </w:rPr>
        <w:t>Opracowanie  dokumentacji</w:t>
      </w:r>
      <w:r>
        <w:rPr>
          <w:color w:val="222222"/>
          <w:szCs w:val="20"/>
        </w:rPr>
        <w:t xml:space="preserve"> pracowniczej, w tym: wzory dokumentów rozliczających czas pracy oraz potwierdzających kwalifikowalność kosztów wynagrodzeń, </w:t>
      </w:r>
    </w:p>
    <w:p w:rsidR="009D15DE" w:rsidRDefault="009D15DE" w:rsidP="009D15DE">
      <w:pPr>
        <w:pStyle w:val="Akapitzlist"/>
        <w:widowControl/>
        <w:numPr>
          <w:ilvl w:val="0"/>
          <w:numId w:val="8"/>
        </w:numPr>
        <w:shd w:val="clear" w:color="auto" w:fill="FFFFFF"/>
        <w:jc w:val="both"/>
        <w:rPr>
          <w:color w:val="222222"/>
          <w:szCs w:val="20"/>
        </w:rPr>
      </w:pPr>
      <w:r>
        <w:rPr>
          <w:color w:val="222222"/>
          <w:szCs w:val="20"/>
        </w:rPr>
        <w:t xml:space="preserve">Opracowanie dokumentacji dotyczącej </w:t>
      </w:r>
      <w:r w:rsidRPr="00DF59BE">
        <w:rPr>
          <w:color w:val="222222"/>
          <w:szCs w:val="20"/>
        </w:rPr>
        <w:t xml:space="preserve">realizacji zadań dodatkowych </w:t>
      </w:r>
      <w:r>
        <w:rPr>
          <w:color w:val="222222"/>
          <w:szCs w:val="20"/>
        </w:rPr>
        <w:t xml:space="preserve">i animacyjnych </w:t>
      </w:r>
      <w:r w:rsidRPr="00DF59BE">
        <w:rPr>
          <w:color w:val="222222"/>
          <w:szCs w:val="20"/>
        </w:rPr>
        <w:t>dla odbiorców projektu,</w:t>
      </w:r>
    </w:p>
    <w:p w:rsidR="009D15DE" w:rsidRPr="00DF59BE" w:rsidRDefault="009D15DE" w:rsidP="009D15DE">
      <w:pPr>
        <w:pStyle w:val="Akapitzlist"/>
        <w:widowControl/>
        <w:numPr>
          <w:ilvl w:val="0"/>
          <w:numId w:val="8"/>
        </w:numPr>
        <w:shd w:val="clear" w:color="auto" w:fill="FFFFFF"/>
        <w:jc w:val="both"/>
        <w:rPr>
          <w:color w:val="222222"/>
          <w:szCs w:val="20"/>
        </w:rPr>
      </w:pPr>
      <w:r>
        <w:rPr>
          <w:color w:val="222222"/>
          <w:szCs w:val="20"/>
        </w:rPr>
        <w:t xml:space="preserve">Opracowanie standardowego planu dnia oraz szczegółowego harmonogramu funkcjonowania DDP,  </w:t>
      </w:r>
    </w:p>
    <w:p w:rsidR="009D15DE" w:rsidRPr="00DF59BE" w:rsidRDefault="009D15DE" w:rsidP="009D15DE">
      <w:pPr>
        <w:pStyle w:val="Akapitzlist"/>
        <w:widowControl/>
        <w:numPr>
          <w:ilvl w:val="0"/>
          <w:numId w:val="8"/>
        </w:numPr>
        <w:shd w:val="clear" w:color="auto" w:fill="FFFFFF"/>
        <w:jc w:val="both"/>
        <w:rPr>
          <w:color w:val="222222"/>
          <w:szCs w:val="20"/>
        </w:rPr>
      </w:pPr>
      <w:r>
        <w:rPr>
          <w:color w:val="222222"/>
          <w:szCs w:val="20"/>
        </w:rPr>
        <w:t>O</w:t>
      </w:r>
      <w:r w:rsidRPr="00DF59BE">
        <w:rPr>
          <w:color w:val="222222"/>
          <w:szCs w:val="20"/>
        </w:rPr>
        <w:t xml:space="preserve">rganizacja dwóch wizyt studyjnych </w:t>
      </w:r>
      <w:r>
        <w:rPr>
          <w:color w:val="222222"/>
          <w:szCs w:val="20"/>
        </w:rPr>
        <w:t>dla kadry DDP w Słomkowie oraz pracowników Gminy Aleksandrów Kujawski (5 os.) w funkcjonujących</w:t>
      </w:r>
      <w:r w:rsidRPr="00DF59BE">
        <w:rPr>
          <w:color w:val="222222"/>
          <w:szCs w:val="20"/>
        </w:rPr>
        <w:t xml:space="preserve"> DDP </w:t>
      </w:r>
      <w:r>
        <w:rPr>
          <w:color w:val="222222"/>
          <w:szCs w:val="20"/>
        </w:rPr>
        <w:t xml:space="preserve">na terenie województwa kujawsko-pomorskiego, które są realizowane </w:t>
      </w:r>
      <w:r w:rsidRPr="00DF59BE">
        <w:rPr>
          <w:color w:val="222222"/>
          <w:szCs w:val="20"/>
        </w:rPr>
        <w:t xml:space="preserve">w ramach </w:t>
      </w:r>
      <w:r>
        <w:rPr>
          <w:color w:val="222222"/>
          <w:szCs w:val="20"/>
        </w:rPr>
        <w:t xml:space="preserve">Regionalnego Programu Operacyjnego Województwa Kujawsko-Pomorskiego </w:t>
      </w:r>
      <w:r w:rsidRPr="00DF59BE">
        <w:rPr>
          <w:color w:val="222222"/>
          <w:szCs w:val="20"/>
        </w:rPr>
        <w:t>,</w:t>
      </w:r>
    </w:p>
    <w:p w:rsidR="009D15DE" w:rsidRDefault="009D15DE" w:rsidP="009D15DE">
      <w:pPr>
        <w:pStyle w:val="Akapitzlist"/>
        <w:widowControl/>
        <w:numPr>
          <w:ilvl w:val="0"/>
          <w:numId w:val="8"/>
        </w:numPr>
        <w:shd w:val="clear" w:color="auto" w:fill="FFFFFF"/>
        <w:jc w:val="both"/>
        <w:rPr>
          <w:color w:val="222222"/>
          <w:szCs w:val="20"/>
        </w:rPr>
      </w:pPr>
      <w:r w:rsidRPr="00DF59BE">
        <w:rPr>
          <w:color w:val="222222"/>
          <w:szCs w:val="20"/>
        </w:rPr>
        <w:lastRenderedPageBreak/>
        <w:t xml:space="preserve">Konsultacje </w:t>
      </w:r>
      <w:r>
        <w:rPr>
          <w:color w:val="222222"/>
          <w:szCs w:val="20"/>
        </w:rPr>
        <w:t>w zakresie wyposażenia DDP w sprzęt rehabilitacyjny oraz</w:t>
      </w:r>
      <w:r w:rsidRPr="00DF59BE">
        <w:rPr>
          <w:color w:val="222222"/>
          <w:szCs w:val="20"/>
        </w:rPr>
        <w:t xml:space="preserve"> </w:t>
      </w:r>
      <w:r>
        <w:rPr>
          <w:color w:val="222222"/>
          <w:szCs w:val="20"/>
        </w:rPr>
        <w:t xml:space="preserve">w zakresie dostosowania </w:t>
      </w:r>
      <w:r w:rsidRPr="00DF59BE">
        <w:rPr>
          <w:color w:val="222222"/>
          <w:szCs w:val="20"/>
        </w:rPr>
        <w:t xml:space="preserve">infrastruktury </w:t>
      </w:r>
      <w:r>
        <w:rPr>
          <w:color w:val="222222"/>
          <w:szCs w:val="20"/>
        </w:rPr>
        <w:t>do</w:t>
      </w:r>
      <w:r w:rsidRPr="00DF59BE">
        <w:rPr>
          <w:color w:val="222222"/>
          <w:szCs w:val="20"/>
        </w:rPr>
        <w:t xml:space="preserve"> potrzeb osób niesamodzielnych,</w:t>
      </w:r>
      <w:r>
        <w:rPr>
          <w:color w:val="222222"/>
          <w:szCs w:val="20"/>
        </w:rPr>
        <w:t>.</w:t>
      </w:r>
    </w:p>
    <w:p w:rsidR="009D15DE" w:rsidRPr="009D15DE" w:rsidRDefault="009D15DE" w:rsidP="009D15DE">
      <w:pPr>
        <w:pStyle w:val="Akapitzlist"/>
        <w:widowControl/>
        <w:numPr>
          <w:ilvl w:val="0"/>
          <w:numId w:val="14"/>
        </w:numPr>
        <w:shd w:val="clear" w:color="auto" w:fill="FFFFFF"/>
        <w:jc w:val="both"/>
        <w:rPr>
          <w:color w:val="222222"/>
          <w:szCs w:val="20"/>
        </w:rPr>
      </w:pPr>
      <w:r w:rsidRPr="005572B3">
        <w:t xml:space="preserve">Wykonawca zobowiązuje się do zapoznania się z treścią </w:t>
      </w:r>
      <w:r w:rsidRPr="009D15DE">
        <w:rPr>
          <w:i/>
        </w:rPr>
        <w:t xml:space="preserve">Wytycznych w zakresie kwalifikowalności wydatków w ramach Europejskiego Funduszu Rozwoju Regionalnego, Europejskiego Funduszu Społecznego oraz Funduszu Spójności na lata 2014 – 2020, </w:t>
      </w:r>
      <w:r>
        <w:t>Regulaminu konkursu i Umowy o dofinansowanie</w:t>
      </w:r>
      <w:r w:rsidRPr="005572B3">
        <w:t xml:space="preserve"> oraz zobowiązuje się do wykonania zamówienia zgodni</w:t>
      </w:r>
      <w:r>
        <w:t>e ze wskazanymi w w/w dokumentach</w:t>
      </w:r>
      <w:r w:rsidRPr="005572B3">
        <w:t xml:space="preserve"> zasadami.</w:t>
      </w:r>
      <w:r>
        <w:t xml:space="preserve"> </w:t>
      </w:r>
    </w:p>
    <w:p w:rsidR="00433397" w:rsidRDefault="00B965F8" w:rsidP="009D20D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Wykonawca zobowiązuje się do zapewnienia podczas wykonywania przedmiotu umowy kadry posiadającej odpowiednią wiedzę i doświadczenie.</w:t>
      </w:r>
    </w:p>
    <w:p w:rsidR="00433397" w:rsidRDefault="00B965F8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Wykonawca zobowiązany jest do składania</w:t>
      </w:r>
      <w:r w:rsidR="00FF4A23">
        <w:rPr>
          <w:color w:val="000000"/>
        </w:rPr>
        <w:t xml:space="preserve"> pisemnego</w:t>
      </w:r>
      <w:r>
        <w:rPr>
          <w:color w:val="000000"/>
        </w:rPr>
        <w:t xml:space="preserve"> protokołu wskazującego prawidłowe wykonanie zadań, liczbę oraz ewidencję godzin w danym miesiącu kalendarzowym poświęconych na wykonanie zadań w projekcie</w:t>
      </w:r>
      <w:r w:rsidR="00FF4A23">
        <w:rPr>
          <w:color w:val="000000"/>
        </w:rPr>
        <w:t xml:space="preserve"> </w:t>
      </w:r>
      <w:r w:rsidR="00AB6C2A">
        <w:rPr>
          <w:color w:val="000000"/>
        </w:rPr>
        <w:t xml:space="preserve">za każdy miesiąc </w:t>
      </w:r>
      <w:r w:rsidR="00FF4A23">
        <w:rPr>
          <w:color w:val="000000"/>
        </w:rPr>
        <w:t xml:space="preserve">w terminie do dnia 5 następnego miesiąca. </w:t>
      </w:r>
      <w:r>
        <w:rPr>
          <w:color w:val="000000"/>
        </w:rPr>
        <w:t xml:space="preserve">  </w:t>
      </w:r>
    </w:p>
    <w:p w:rsidR="00433397" w:rsidRDefault="00B965F8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Wykonawca zobowiązany jest do systematycznego, prawidłowego i rzetelnego uzupełniania </w:t>
      </w:r>
      <w:r w:rsidR="00CA7880">
        <w:rPr>
          <w:color w:val="000000"/>
        </w:rPr>
        <w:t xml:space="preserve">przedmiotowej </w:t>
      </w:r>
      <w:r>
        <w:rPr>
          <w:color w:val="000000"/>
        </w:rPr>
        <w:t xml:space="preserve">dokumentacji </w:t>
      </w:r>
      <w:r w:rsidR="00827746">
        <w:rPr>
          <w:color w:val="000000"/>
        </w:rPr>
        <w:t xml:space="preserve">określonej w ust. 2 </w:t>
      </w:r>
      <w:r w:rsidR="009D15DE">
        <w:rPr>
          <w:color w:val="000000"/>
        </w:rPr>
        <w:t xml:space="preserve">niniejszej </w:t>
      </w:r>
      <w:r>
        <w:rPr>
          <w:color w:val="000000"/>
        </w:rPr>
        <w:t>umowy.</w:t>
      </w:r>
    </w:p>
    <w:p w:rsidR="00433397" w:rsidRDefault="00B965F8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Powyższe czynności Wykonawca zobowiązuje się wykonać ze szczególną starannością </w:t>
      </w:r>
      <w:r w:rsidR="00827746">
        <w:rPr>
          <w:color w:val="000000"/>
        </w:rPr>
        <w:br/>
      </w:r>
      <w:r>
        <w:rPr>
          <w:color w:val="000000"/>
        </w:rPr>
        <w:t xml:space="preserve">i dbałością o interesy </w:t>
      </w:r>
      <w:r w:rsidR="00402619">
        <w:rPr>
          <w:color w:val="000000"/>
        </w:rPr>
        <w:t>Zamawiającego</w:t>
      </w:r>
      <w:r>
        <w:rPr>
          <w:color w:val="000000"/>
        </w:rPr>
        <w:t xml:space="preserve">. </w:t>
      </w:r>
    </w:p>
    <w:p w:rsidR="00433397" w:rsidRDefault="00B965F8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Wykonawca nie może powierzyć wykonania czynności wynikających z niniejszej umowy osobie trzeciej bez pisemnej zgody </w:t>
      </w:r>
      <w:r w:rsidR="00402619">
        <w:rPr>
          <w:color w:val="000000"/>
        </w:rPr>
        <w:t>Zamawiającego</w:t>
      </w:r>
      <w:r>
        <w:rPr>
          <w:color w:val="000000"/>
        </w:rPr>
        <w:t xml:space="preserve">. </w:t>
      </w:r>
    </w:p>
    <w:p w:rsidR="00402619" w:rsidRDefault="00402619" w:rsidP="00402619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contextualSpacing/>
        <w:jc w:val="both"/>
        <w:rPr>
          <w:color w:val="000000"/>
        </w:rPr>
      </w:pPr>
    </w:p>
    <w:p w:rsidR="00433397" w:rsidRDefault="00B965F8">
      <w:pPr>
        <w:jc w:val="center"/>
      </w:pPr>
      <w:r>
        <w:t>§ 2</w:t>
      </w:r>
    </w:p>
    <w:p w:rsidR="00433397" w:rsidRDefault="00B965F8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Czynności, o których mowa w § 1 ust. 1 Wykonawca zobowiązany jest przeprowadzić </w:t>
      </w:r>
      <w:r w:rsidR="00402619">
        <w:rPr>
          <w:color w:val="000000"/>
        </w:rPr>
        <w:br/>
      </w:r>
      <w:r>
        <w:rPr>
          <w:color w:val="000000"/>
        </w:rPr>
        <w:t xml:space="preserve">w terminie od  dnia zawarcia umowy do </w:t>
      </w:r>
      <w:r w:rsidR="009D20D0">
        <w:rPr>
          <w:color w:val="000000"/>
        </w:rPr>
        <w:t>31.08.</w:t>
      </w:r>
      <w:r>
        <w:rPr>
          <w:color w:val="000000"/>
        </w:rPr>
        <w:t xml:space="preserve">2018 r. w wymiarze …….… godzin..  </w:t>
      </w:r>
    </w:p>
    <w:p w:rsidR="00433397" w:rsidRDefault="00B965F8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Usługi świadczone będą w ………………………….</w:t>
      </w:r>
    </w:p>
    <w:p w:rsidR="00433397" w:rsidRDefault="00B965F8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 razie wystąpienia obiektywnych przesłanek uniemożliwiających wykonanie przedmiotu umowy, Wykonawca niezwłocznie poinformuje o tym </w:t>
      </w:r>
      <w:r w:rsidR="00402619">
        <w:rPr>
          <w:color w:val="000000"/>
        </w:rPr>
        <w:t>Zamawiającego</w:t>
      </w:r>
      <w:r>
        <w:rPr>
          <w:color w:val="000000"/>
        </w:rPr>
        <w:t xml:space="preserve">. </w:t>
      </w:r>
    </w:p>
    <w:p w:rsidR="00433397" w:rsidRDefault="00433397">
      <w:pPr>
        <w:jc w:val="both"/>
      </w:pPr>
    </w:p>
    <w:p w:rsidR="00433397" w:rsidRDefault="00B965F8">
      <w:pPr>
        <w:jc w:val="center"/>
      </w:pPr>
      <w:r>
        <w:t>§ 3</w:t>
      </w:r>
    </w:p>
    <w:p w:rsidR="00433397" w:rsidRDefault="00B965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Z tytułu realizacji zlecenia Wykonawca otrzyma wynagrodzenie w wysokości …… zł brutto (słownie: ………. złotych), za 1 godz. pracy na rzecz projektu, z którego </w:t>
      </w:r>
      <w:r w:rsidR="00402619">
        <w:rPr>
          <w:color w:val="000000"/>
        </w:rPr>
        <w:t xml:space="preserve">Zamawiającego </w:t>
      </w:r>
      <w:r>
        <w:rPr>
          <w:color w:val="000000"/>
        </w:rPr>
        <w:t xml:space="preserve">dokona stosownych potrąceń, zgodnie z obowiązującymi przepisami. </w:t>
      </w:r>
    </w:p>
    <w:p w:rsidR="00433397" w:rsidRDefault="00B965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Wartość umowy przy uwzględnieniu stawki określonej w ust. 1 wynosi …….. zł brutto (słownie: …………… złotych).</w:t>
      </w:r>
    </w:p>
    <w:p w:rsidR="00433397" w:rsidRDefault="00B965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Wykonawca zobowiązuje się do wystawienia i przekazania rachunku/faktury, za każdy miesiąc w terminie do dnia 5 następnego miesiąca. </w:t>
      </w:r>
    </w:p>
    <w:p w:rsidR="00433397" w:rsidRDefault="00B965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Wynagrodzenie będzie wypłacane na wskazany rachunek bankowy w ciągu 14 dni od złożenia rachunku/faktury przy jednoczesnym przedłożeniu prawidłowo uzupełnionej dokumentacji, o której mowa w § 1 ust. 2 i 3. z zastrzeżeniem ust. 6.</w:t>
      </w:r>
    </w:p>
    <w:p w:rsidR="00433397" w:rsidRPr="009D20D0" w:rsidRDefault="00B965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  <w:r w:rsidRPr="009D20D0">
        <w:t xml:space="preserve">Wynagrodzenie jest współfinasowane ze środków Europejskiego Funduszu Społecznego. </w:t>
      </w:r>
    </w:p>
    <w:p w:rsidR="00433397" w:rsidRPr="009D20D0" w:rsidRDefault="00402619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</w:pPr>
      <w:r>
        <w:rPr>
          <w:color w:val="000000"/>
        </w:rPr>
        <w:t xml:space="preserve">Zamawiający </w:t>
      </w:r>
      <w:r w:rsidR="00B965F8" w:rsidRPr="009D20D0">
        <w:t>wypłaci wynagrodzenie Wykonawcy niezwłocznie po uzyskaniu środków na realizację projektu.</w:t>
      </w:r>
    </w:p>
    <w:p w:rsidR="00433397" w:rsidRDefault="00433397">
      <w:pPr>
        <w:jc w:val="both"/>
      </w:pPr>
    </w:p>
    <w:p w:rsidR="00DD27BE" w:rsidRDefault="00DD27BE">
      <w:pPr>
        <w:jc w:val="center"/>
      </w:pPr>
    </w:p>
    <w:p w:rsidR="00DD27BE" w:rsidRDefault="00DD27BE">
      <w:pPr>
        <w:jc w:val="center"/>
      </w:pPr>
    </w:p>
    <w:p w:rsidR="00433397" w:rsidRDefault="00B965F8">
      <w:pPr>
        <w:jc w:val="center"/>
      </w:pPr>
      <w:r>
        <w:t>§ 4</w:t>
      </w:r>
    </w:p>
    <w:p w:rsidR="00433397" w:rsidRDefault="00B965F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Wykonawca oświadcza, iż posiada odpowiednią wiedzę i doświadczenie w zakresie niezbędnym do realizacji przedmiotu umowy.</w:t>
      </w:r>
    </w:p>
    <w:p w:rsidR="00433397" w:rsidRDefault="00B965F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Wykonawca zobowiązuje się do zrealizowania przedmiotu umowy z należytą starannością, zgodnie z zapisami niniejszej umowy, przepisami prawa krajowego oraz europejskiego, jak również najwyższymi standardami przyjętymi w tego typu działaniach.</w:t>
      </w:r>
    </w:p>
    <w:p w:rsidR="00433397" w:rsidRDefault="00433397">
      <w:pPr>
        <w:jc w:val="both"/>
      </w:pPr>
    </w:p>
    <w:p w:rsidR="00433397" w:rsidRDefault="00B965F8">
      <w:pPr>
        <w:jc w:val="center"/>
      </w:pPr>
      <w:r>
        <w:t>§ 5</w:t>
      </w:r>
    </w:p>
    <w:p w:rsidR="00433397" w:rsidRDefault="00402619" w:rsidP="003B38A4">
      <w:pPr>
        <w:ind w:left="284"/>
        <w:jc w:val="both"/>
        <w:rPr>
          <w:color w:val="FF0000"/>
        </w:rPr>
      </w:pPr>
      <w:r>
        <w:rPr>
          <w:color w:val="000000"/>
        </w:rPr>
        <w:t>Zamawiający</w:t>
      </w:r>
      <w:r w:rsidR="00B965F8" w:rsidRPr="009D20D0">
        <w:t xml:space="preserve"> przewiduje możliwość udzielenia zamówień uzupełniających, w wysokości nieprzekraczającej 50% wartości zamówienia określonego w umowie z Wykonawcą.  </w:t>
      </w:r>
    </w:p>
    <w:p w:rsidR="00433397" w:rsidRDefault="00433397">
      <w:pPr>
        <w:jc w:val="both"/>
        <w:rPr>
          <w:color w:val="FF0000"/>
        </w:rPr>
      </w:pPr>
    </w:p>
    <w:p w:rsidR="00433397" w:rsidRDefault="00B965F8">
      <w:pPr>
        <w:jc w:val="center"/>
      </w:pPr>
      <w:r>
        <w:t>§ 6</w:t>
      </w:r>
    </w:p>
    <w:p w:rsidR="00433397" w:rsidRDefault="00B965F8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Rozwiązanie niniejszej umowy, przed upływem terminu określonego w § 2 ust. 1 wymaga dwutygodniowego okresu wypowiedzenia, ze skutkiem na koniec miesiąca.</w:t>
      </w:r>
    </w:p>
    <w:p w:rsidR="00433397" w:rsidRDefault="00402619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Zamawiający</w:t>
      </w:r>
      <w:r w:rsidR="00B965F8">
        <w:rPr>
          <w:color w:val="000000"/>
        </w:rPr>
        <w:t xml:space="preserve"> zastrzega sobie prawo do natychmiastowego rozwiązania umowy w razie stwierdzenia nienależytego wykonywania jej postanowień przez Wykonawcę i nie usunięcia wskazanych uchybień w czasie 3 dni od przekazania takiej informacji przez </w:t>
      </w:r>
      <w:r>
        <w:rPr>
          <w:color w:val="000000"/>
        </w:rPr>
        <w:t>Zamawiającego</w:t>
      </w:r>
      <w:r w:rsidR="00B965F8">
        <w:rPr>
          <w:color w:val="000000"/>
        </w:rPr>
        <w:t>.</w:t>
      </w:r>
    </w:p>
    <w:p w:rsidR="00433397" w:rsidRDefault="00402619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Zamawiający</w:t>
      </w:r>
      <w:r w:rsidR="00B965F8">
        <w:rPr>
          <w:color w:val="000000"/>
        </w:rPr>
        <w:t xml:space="preserve"> może odstąpić od umowy w razie wystąpienia istotnej zmiany okoliczności powodującej, że wykonanie umowy nie leży w interesie publicznym, czego nie można było przewidzieć w chwili jej zawarcia, zawiadamiając o tym Wykonawcę na piśmie w terminie jednego miesiąca od powzięcia wiadomości o powyższych okolicznościach.</w:t>
      </w:r>
    </w:p>
    <w:p w:rsidR="00433397" w:rsidRPr="00DD27BE" w:rsidRDefault="00433397" w:rsidP="00DD27B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</w:p>
    <w:p w:rsidR="00433397" w:rsidRDefault="00B965F8">
      <w:pPr>
        <w:jc w:val="center"/>
      </w:pPr>
      <w:r>
        <w:t>§ 7</w:t>
      </w:r>
    </w:p>
    <w:p w:rsidR="00433397" w:rsidRDefault="0040261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Zamawiający</w:t>
      </w:r>
      <w:r w:rsidR="00B965F8">
        <w:rPr>
          <w:color w:val="000000"/>
        </w:rPr>
        <w:t xml:space="preserve"> zastrzega sobie prawo zmiany istotnych treści umowy w stosunku do treści oferty, na podstawie której dokonano wyboru Wykonawcy w przypadku:</w:t>
      </w:r>
    </w:p>
    <w:p w:rsidR="00433397" w:rsidRDefault="00B965F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zmiany powszechnie obowiązujących przepisów prawa, w zakresie mającym wpływ na realizację przedmiotu zamówienia,</w:t>
      </w:r>
    </w:p>
    <w:p w:rsidR="00433397" w:rsidRDefault="00B965F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wystąpienia uzasadnionych zmian w zakresie lub sposobie wykonania przedmiotu zamówienia,</w:t>
      </w:r>
    </w:p>
    <w:p w:rsidR="00433397" w:rsidRDefault="00B965F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wystąpienia obiektywnych przyczyn niezależnych od Zamawiającego i Wykonawcy, </w:t>
      </w:r>
      <w:r w:rsidR="009D20D0">
        <w:rPr>
          <w:color w:val="000000"/>
        </w:rPr>
        <w:br/>
      </w:r>
      <w:r>
        <w:rPr>
          <w:color w:val="000000"/>
        </w:rPr>
        <w:t xml:space="preserve">w  związku z potrzebami wynikłymi w trakcie realizacji projektu. </w:t>
      </w:r>
    </w:p>
    <w:p w:rsidR="00433397" w:rsidRDefault="00B965F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zmian umowy o dofinansowanie projektu zawartej z Instytucją Zarządzającą. </w:t>
      </w:r>
    </w:p>
    <w:p w:rsidR="00433397" w:rsidRDefault="00B965F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Wykonawca może nie wyrazić zgody na zmianę zaproponowaną przez </w:t>
      </w:r>
      <w:r w:rsidR="00402619">
        <w:rPr>
          <w:color w:val="000000"/>
        </w:rPr>
        <w:t>Zamawiającego</w:t>
      </w:r>
      <w:r>
        <w:rPr>
          <w:color w:val="000000"/>
        </w:rPr>
        <w:t xml:space="preserve">, co skutkowało będzie rozwiązaniem umowy z dniem oznaczonym przez </w:t>
      </w:r>
      <w:r w:rsidR="00402619">
        <w:rPr>
          <w:color w:val="000000"/>
        </w:rPr>
        <w:t>Zamawiającego</w:t>
      </w:r>
      <w:r>
        <w:rPr>
          <w:color w:val="000000"/>
        </w:rPr>
        <w:t xml:space="preserve"> jako data wejścia w życie proponowanej zmiany.</w:t>
      </w:r>
    </w:p>
    <w:p w:rsidR="00433397" w:rsidRDefault="00433397">
      <w:pPr>
        <w:jc w:val="both"/>
      </w:pPr>
    </w:p>
    <w:p w:rsidR="00433397" w:rsidRDefault="00B965F8">
      <w:pPr>
        <w:jc w:val="center"/>
      </w:pPr>
      <w:r>
        <w:t>§ 8</w:t>
      </w:r>
    </w:p>
    <w:p w:rsidR="00433397" w:rsidRDefault="00B965F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Wykonawca zobowiązany jest do zachowania tajemnicy danych osobowych uczestników projektu oraz do nie przetwarzania tych danych, z zastrzeżeniem ust. od 2 do 5.</w:t>
      </w:r>
    </w:p>
    <w:p w:rsidR="00433397" w:rsidRDefault="00B965F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Dane osobowe mogą być przetwarzane przez Wykonawcę wyłącznie w celu realizacji niniejszej umowy.</w:t>
      </w:r>
    </w:p>
    <w:p w:rsidR="00433397" w:rsidRDefault="00B965F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>Przetwarzanie danych osobowych przez Wykonawcę odbywa się na podstawie umowy powierzenia przetwarzania danych osobowych/upoważnienia do przetwarzania danych osobowych</w:t>
      </w:r>
      <w:r>
        <w:rPr>
          <w:color w:val="000000"/>
          <w:vertAlign w:val="superscript"/>
        </w:rPr>
        <w:footnoteReference w:id="2"/>
      </w:r>
      <w:r>
        <w:rPr>
          <w:color w:val="000000"/>
        </w:rPr>
        <w:t xml:space="preserve">. </w:t>
      </w:r>
    </w:p>
    <w:p w:rsidR="00433397" w:rsidRDefault="00B965F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Wykonawca przed rozpoczęciem przetwarzania danych osobowych zobowiązany jest do podpisania oświadczenia o zapoznaniu się z przepisami o ochronie danych osobowych i o zachowaniu poufności. </w:t>
      </w:r>
    </w:p>
    <w:p w:rsidR="00433397" w:rsidRDefault="00B965F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Wykonawca nie może powierzyć przetwarzania danych osobowych innym podmiotom bez pisemnej zgody </w:t>
      </w:r>
      <w:r w:rsidR="00402619">
        <w:rPr>
          <w:color w:val="000000"/>
        </w:rPr>
        <w:t>Zamawiającego</w:t>
      </w:r>
      <w:r>
        <w:rPr>
          <w:color w:val="000000"/>
        </w:rPr>
        <w:t>.</w:t>
      </w:r>
    </w:p>
    <w:p w:rsidR="00433397" w:rsidRDefault="00B965F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Wykonawca niezwłocznie informuje Zleceniodawcę o:</w:t>
      </w:r>
    </w:p>
    <w:p w:rsidR="00433397" w:rsidRDefault="00B965F8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wszelkich przypadkach naruszenia tajemnicy danych osobowych lub o ich niewłaściwym użyciu;</w:t>
      </w:r>
    </w:p>
    <w:p w:rsidR="00433397" w:rsidRDefault="00B965F8" w:rsidP="00DD27BE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 xml:space="preserve">wszelkich czynnościach z własnym udziałem w sprawach dotyczących ochrony danych osobowych prowadzonych w szczególności przed </w:t>
      </w:r>
      <w:r w:rsidR="00DD27BE">
        <w:t>Prezesem Urzędu Ochrony Danych Osobowych</w:t>
      </w:r>
      <w:r>
        <w:rPr>
          <w:color w:val="000000"/>
        </w:rPr>
        <w:t>, urzędami państwowymi, policją lub przed sądem.</w:t>
      </w:r>
    </w:p>
    <w:p w:rsidR="00DD27BE" w:rsidRPr="00DD27BE" w:rsidRDefault="00DD27BE" w:rsidP="00DD27BE">
      <w:pPr>
        <w:pStyle w:val="Akapitzlist"/>
        <w:numPr>
          <w:ilvl w:val="0"/>
          <w:numId w:val="27"/>
        </w:numPr>
        <w:jc w:val="both"/>
      </w:pPr>
      <w:r w:rsidRPr="00DD27BE">
        <w:rPr>
          <w:color w:val="000000"/>
        </w:rPr>
        <w:t>Wyrażam zgodę na przetwarzanie moich danych osobowych w postępowaniu o udzielenie zamówienia publicznego, którego wartość nie przekracza wyrażonej w złotych polskich równowartości kwoty 30 000 euro pn. „</w:t>
      </w:r>
      <w:r w:rsidRPr="00DD27BE">
        <w:t>Świadczenie usługi opracowania procedur dotyczących organizacji i funkcjonowania Dziennego Domu Pobytu oraz dokumentacji realizacji projektu pn. Dzienny Dom Pobytu w Gminie Aleksandrów Kujawski</w:t>
      </w:r>
      <w:r w:rsidRPr="00DD27BE">
        <w:rPr>
          <w:color w:val="000000"/>
        </w:rPr>
        <w:t>” prowadzonym przez Gminę Aleksandrów Kujawski. Jednocześnie oświadczam, że zostałem/zostałam poinformowana o przysługującym mi prawie dostępu do treści moich danych oraz ich poprawiania, wycofania zgody na ich przetwarzanie w każdym czasie, jak również, że podanie tych danych było dobrowolne.</w:t>
      </w:r>
    </w:p>
    <w:p w:rsidR="00433397" w:rsidRDefault="00433397">
      <w:pPr>
        <w:jc w:val="both"/>
      </w:pPr>
    </w:p>
    <w:p w:rsidR="00433397" w:rsidRDefault="00B965F8">
      <w:pPr>
        <w:jc w:val="center"/>
      </w:pPr>
      <w:r>
        <w:t>§ 9</w:t>
      </w:r>
    </w:p>
    <w:p w:rsidR="00433397" w:rsidRDefault="00B965F8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Strony ustanawiają odpowiedzialność za niewykonanie lub nienależyte wykonanie Umowy w formie kar umownych.</w:t>
      </w:r>
    </w:p>
    <w:p w:rsidR="00433397" w:rsidRDefault="00B965F8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Wykonawca zapłaci </w:t>
      </w:r>
      <w:r w:rsidR="00402619">
        <w:rPr>
          <w:color w:val="000000"/>
        </w:rPr>
        <w:t>Zamawiającemu</w:t>
      </w:r>
      <w:r>
        <w:rPr>
          <w:color w:val="000000"/>
        </w:rPr>
        <w:t xml:space="preserve"> karę umowną za natychmiastowe rozwiązanie umowy z przyczyn leżących po stronie Wykonawcy w wysokości 30% (słownie: trzydzieści procent) wynagrodzenia należnego Wykonawcy, o którym mowa w § 3 ust. 2 umowy. </w:t>
      </w:r>
    </w:p>
    <w:p w:rsidR="00433397" w:rsidRDefault="00B965F8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 przypadku nie wykonania lub nieprawidłowego wykonania przez Wykonawcę zadań, których realizacji podjął się w ramach zleconego przez </w:t>
      </w:r>
      <w:r w:rsidR="00402619">
        <w:rPr>
          <w:color w:val="000000"/>
        </w:rPr>
        <w:t>Zamawiającego</w:t>
      </w:r>
      <w:r>
        <w:rPr>
          <w:color w:val="000000"/>
        </w:rPr>
        <w:t xml:space="preserve"> harmonogramu (np. niezrealizowanie zajęć w terminie z winy Wykonawcy, skracanie zajęć ustalonych w harmonogramie, powtarzające się zastrzeżenia uczestników odnośnie realizacji zajęć, brak reakcji na pojawiające się problemy związane z realizacją zajęć, itp.), </w:t>
      </w:r>
      <w:r w:rsidR="00402619">
        <w:rPr>
          <w:color w:val="000000"/>
        </w:rPr>
        <w:t>Zamawiający</w:t>
      </w:r>
      <w:r>
        <w:rPr>
          <w:color w:val="000000"/>
        </w:rPr>
        <w:t xml:space="preserve"> może naliczyć karę umowną w wysokości do 100 % (słownie: sto procent) wynagrodzenia należnego Wykonawcy za przeprowadzenie zajęć, których dotyczą wskazane nieprawidłowości.</w:t>
      </w:r>
    </w:p>
    <w:p w:rsidR="00433397" w:rsidRDefault="00B965F8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 przypadku naliczenia kar umownych, o których mowa w ust. 2 i 3 Zleceniodawca zastrzega sobie prawo do ich potrącenia z wynagrodzenia należnego Wykonawcy, na co Wykonawca wyraża zgodę.  </w:t>
      </w:r>
    </w:p>
    <w:p w:rsidR="00433397" w:rsidRDefault="00B965F8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 xml:space="preserve">Zastosowanie przez </w:t>
      </w:r>
      <w:r w:rsidR="00402619">
        <w:rPr>
          <w:color w:val="000000"/>
        </w:rPr>
        <w:t xml:space="preserve">Zamawiającego </w:t>
      </w:r>
      <w:r>
        <w:rPr>
          <w:color w:val="000000"/>
        </w:rPr>
        <w:t xml:space="preserve">kar umownych nie wyłącza dochodzenia naprawienia szkody na zasadach ogólnych. </w:t>
      </w:r>
    </w:p>
    <w:p w:rsidR="0058392A" w:rsidRDefault="0058392A">
      <w:pPr>
        <w:jc w:val="both"/>
      </w:pPr>
    </w:p>
    <w:p w:rsidR="00433397" w:rsidRDefault="00B965F8">
      <w:pPr>
        <w:jc w:val="center"/>
      </w:pPr>
      <w:r>
        <w:t>§ 10</w:t>
      </w:r>
    </w:p>
    <w:p w:rsidR="00433397" w:rsidRDefault="00B965F8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Wszelkie spory wynikłe z wykonania niniejszej umowy strony rozwiązywać będą polubownie, a jeśli nie będzie to możliwe, rozstrzygać je będzie sąd powszechny właściwy dla miejsca siedziby </w:t>
      </w:r>
      <w:r w:rsidR="00402619">
        <w:rPr>
          <w:color w:val="000000"/>
        </w:rPr>
        <w:t>Zamawiającego</w:t>
      </w:r>
      <w:r>
        <w:rPr>
          <w:color w:val="000000"/>
        </w:rPr>
        <w:t>.</w:t>
      </w:r>
    </w:p>
    <w:p w:rsidR="00433397" w:rsidRDefault="00B965F8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Wszelkie zmiany niniejszej umowy wymagają zgody obu stron wyrażonej pisemnie pod rygorem nieważności takiej zmiany.</w:t>
      </w:r>
    </w:p>
    <w:p w:rsidR="00433397" w:rsidRDefault="00B965F8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 sprawach nieuregulowanych niniejszą umową mają zastosowanie odpowiednie przepisy Kodeksu cywilnego.</w:t>
      </w:r>
    </w:p>
    <w:p w:rsidR="00433397" w:rsidRDefault="00B965F8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Umowę sporządzono w 2 jednobrzmiących egzemplarzach, po jednym dla każdej ze stron.</w:t>
      </w:r>
    </w:p>
    <w:p w:rsidR="00433397" w:rsidRDefault="00433397">
      <w:pPr>
        <w:jc w:val="both"/>
      </w:pPr>
    </w:p>
    <w:p w:rsidR="00433397" w:rsidRDefault="00433397">
      <w:pPr>
        <w:jc w:val="both"/>
      </w:pPr>
    </w:p>
    <w:p w:rsidR="00433397" w:rsidRDefault="00433397">
      <w:pPr>
        <w:jc w:val="both"/>
      </w:pPr>
    </w:p>
    <w:p w:rsidR="00433397" w:rsidRDefault="00402619">
      <w:pPr>
        <w:jc w:val="both"/>
      </w:pPr>
      <w:r>
        <w:t xml:space="preserve">ZAMAWIAJĄCY  </w:t>
      </w:r>
      <w:r>
        <w:tab/>
      </w:r>
      <w:r>
        <w:tab/>
      </w:r>
      <w:r w:rsidR="00B965F8">
        <w:tab/>
      </w:r>
      <w:r w:rsidR="00B965F8">
        <w:tab/>
      </w:r>
      <w:r w:rsidR="00B965F8">
        <w:tab/>
      </w:r>
      <w:r w:rsidR="00B965F8">
        <w:tab/>
      </w:r>
      <w:r w:rsidR="00B965F8">
        <w:tab/>
      </w:r>
      <w:r w:rsidR="00B965F8">
        <w:tab/>
        <w:t xml:space="preserve">    WYKONAWCA</w:t>
      </w:r>
    </w:p>
    <w:p w:rsidR="009D20D0" w:rsidRDefault="009D20D0">
      <w:pPr>
        <w:jc w:val="both"/>
      </w:pPr>
    </w:p>
    <w:p w:rsidR="009D20D0" w:rsidRDefault="009D20D0">
      <w:pPr>
        <w:jc w:val="both"/>
      </w:pPr>
    </w:p>
    <w:p w:rsidR="009D20D0" w:rsidRDefault="009D20D0">
      <w:pPr>
        <w:jc w:val="both"/>
      </w:pPr>
    </w:p>
    <w:p w:rsidR="009D20D0" w:rsidRDefault="009D20D0">
      <w:pPr>
        <w:jc w:val="both"/>
      </w:pPr>
    </w:p>
    <w:p w:rsidR="009D20D0" w:rsidRDefault="009D20D0">
      <w:pPr>
        <w:jc w:val="both"/>
      </w:pPr>
    </w:p>
    <w:p w:rsidR="00433397" w:rsidRDefault="00B965F8">
      <w:pPr>
        <w:jc w:val="both"/>
      </w:pPr>
      <w:r>
        <w:t>….……………………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</w:t>
      </w:r>
    </w:p>
    <w:p w:rsidR="00F70ED6" w:rsidRDefault="00F70ED6">
      <w:pPr>
        <w:jc w:val="both"/>
      </w:pPr>
    </w:p>
    <w:p w:rsidR="00F70ED6" w:rsidRDefault="00F70ED6">
      <w:pPr>
        <w:jc w:val="both"/>
      </w:pPr>
    </w:p>
    <w:p w:rsidR="00F70ED6" w:rsidRDefault="00F70ED6">
      <w:pPr>
        <w:jc w:val="both"/>
      </w:pPr>
    </w:p>
    <w:p w:rsidR="00F70ED6" w:rsidRDefault="00F70ED6">
      <w:pPr>
        <w:jc w:val="both"/>
      </w:pPr>
    </w:p>
    <w:p w:rsidR="00F70ED6" w:rsidRDefault="00F70ED6">
      <w:pPr>
        <w:jc w:val="both"/>
      </w:pPr>
    </w:p>
    <w:p w:rsidR="00F70ED6" w:rsidRDefault="00F70ED6">
      <w:pPr>
        <w:jc w:val="both"/>
      </w:pPr>
    </w:p>
    <w:p w:rsidR="00F70ED6" w:rsidRDefault="00F70ED6">
      <w:pPr>
        <w:jc w:val="both"/>
      </w:pPr>
    </w:p>
    <w:p w:rsidR="00F70ED6" w:rsidRDefault="00F70ED6">
      <w:pPr>
        <w:jc w:val="both"/>
      </w:pPr>
    </w:p>
    <w:p w:rsidR="00F70ED6" w:rsidRDefault="00F70ED6">
      <w:pPr>
        <w:jc w:val="both"/>
      </w:pPr>
    </w:p>
    <w:p w:rsidR="00F70ED6" w:rsidRDefault="00F70ED6">
      <w:pPr>
        <w:jc w:val="both"/>
      </w:pPr>
    </w:p>
    <w:p w:rsidR="00433397" w:rsidRDefault="00433397">
      <w:pPr>
        <w:jc w:val="both"/>
      </w:pPr>
    </w:p>
    <w:sectPr w:rsidR="0043339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993" w:right="1247" w:bottom="1127" w:left="1361" w:header="283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911" w:rsidRDefault="002C3911">
      <w:r>
        <w:separator/>
      </w:r>
    </w:p>
  </w:endnote>
  <w:endnote w:type="continuationSeparator" w:id="0">
    <w:p w:rsidR="002C3911" w:rsidRDefault="002C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397" w:rsidRDefault="00B965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164B1F">
      <w:rPr>
        <w:rFonts w:ascii="Calibri" w:eastAsia="Calibri" w:hAnsi="Calibri" w:cs="Calibri"/>
        <w:noProof/>
        <w:color w:val="000000"/>
        <w:sz w:val="16"/>
        <w:szCs w:val="16"/>
      </w:rPr>
      <w:t>4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:rsidR="00433397" w:rsidRDefault="004333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433397" w:rsidRDefault="004333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397" w:rsidRDefault="00B965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58392A"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:rsidR="00433397" w:rsidRDefault="004333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911" w:rsidRDefault="002C3911">
      <w:r>
        <w:separator/>
      </w:r>
    </w:p>
  </w:footnote>
  <w:footnote w:type="continuationSeparator" w:id="0">
    <w:p w:rsidR="002C3911" w:rsidRDefault="002C3911">
      <w:r>
        <w:continuationSeparator/>
      </w:r>
    </w:p>
  </w:footnote>
  <w:footnote w:id="1">
    <w:p w:rsidR="00433397" w:rsidRDefault="00B965F8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zamawiający nie określa wzoru wymaganego oświadczenia</w:t>
      </w:r>
    </w:p>
  </w:footnote>
  <w:footnote w:id="2">
    <w:p w:rsidR="00433397" w:rsidRDefault="00B965F8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C9E" w:rsidRDefault="00B15C9E">
    <w:pPr>
      <w:pStyle w:val="Nagwek"/>
    </w:pPr>
    <w:r w:rsidRPr="001B2458">
      <w:rPr>
        <w:noProof/>
      </w:rPr>
      <w:drawing>
        <wp:inline distT="0" distB="0" distL="0" distR="0" wp14:anchorId="4CF6448F" wp14:editId="1EB0F007">
          <wp:extent cx="6116320" cy="629285"/>
          <wp:effectExtent l="0" t="0" r="0" b="0"/>
          <wp:docPr id="2" name="Obraz 2" descr="http://www.mojregion.eu/files/obrazki/logotypy/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http://www.mojregion.eu/files/obrazki/logotypy/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458" w:rsidRDefault="001B2458">
    <w:pPr>
      <w:pStyle w:val="Nagwek"/>
    </w:pPr>
    <w:r w:rsidRPr="001B2458">
      <w:rPr>
        <w:noProof/>
      </w:rPr>
      <w:drawing>
        <wp:inline distT="0" distB="0" distL="0" distR="0" wp14:anchorId="3215D8B4" wp14:editId="0B274D7B">
          <wp:extent cx="6116320" cy="629630"/>
          <wp:effectExtent l="0" t="0" r="0" b="0"/>
          <wp:docPr id="1" name="Obraz 1" descr="http://www.mojregion.eu/files/obrazki/logotypy/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http://www.mojregion.eu/files/obrazki/logotypy/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2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620F"/>
    <w:multiLevelType w:val="multilevel"/>
    <w:tmpl w:val="2A821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22FD"/>
    <w:multiLevelType w:val="multilevel"/>
    <w:tmpl w:val="0868D6F2"/>
    <w:lvl w:ilvl="0">
      <w:start w:val="1"/>
      <w:numFmt w:val="decimal"/>
      <w:lvlText w:val="%1)"/>
      <w:lvlJc w:val="left"/>
      <w:pPr>
        <w:ind w:left="360" w:firstLine="0"/>
      </w:pPr>
      <w:rPr>
        <w:rFonts w:ascii="Calibri" w:eastAsia="Calibri" w:hAnsi="Calibri" w:cs="Calibr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1CF51C89"/>
    <w:multiLevelType w:val="multilevel"/>
    <w:tmpl w:val="F992072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642965"/>
    <w:multiLevelType w:val="hybridMultilevel"/>
    <w:tmpl w:val="95B009CC"/>
    <w:lvl w:ilvl="0" w:tplc="D884CD6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96FCC"/>
    <w:multiLevelType w:val="multilevel"/>
    <w:tmpl w:val="533ED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800C7"/>
    <w:multiLevelType w:val="hybridMultilevel"/>
    <w:tmpl w:val="FED6E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83292"/>
    <w:multiLevelType w:val="multilevel"/>
    <w:tmpl w:val="907AFCD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6F61F3"/>
    <w:multiLevelType w:val="hybridMultilevel"/>
    <w:tmpl w:val="0B76F0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530EE1"/>
    <w:multiLevelType w:val="multilevel"/>
    <w:tmpl w:val="DDB648D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315827BE"/>
    <w:multiLevelType w:val="multilevel"/>
    <w:tmpl w:val="96CEDA0C"/>
    <w:lvl w:ilvl="0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CEB4443"/>
    <w:multiLevelType w:val="multilevel"/>
    <w:tmpl w:val="1180D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B3A2D"/>
    <w:multiLevelType w:val="multilevel"/>
    <w:tmpl w:val="15720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D73E8"/>
    <w:multiLevelType w:val="multilevel"/>
    <w:tmpl w:val="B8B6D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B4E28"/>
    <w:multiLevelType w:val="multilevel"/>
    <w:tmpl w:val="5A34E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01DC6"/>
    <w:multiLevelType w:val="multilevel"/>
    <w:tmpl w:val="E3B643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B1A04"/>
    <w:multiLevelType w:val="hybridMultilevel"/>
    <w:tmpl w:val="862E0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D4A46"/>
    <w:multiLevelType w:val="multilevel"/>
    <w:tmpl w:val="39083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474F4"/>
    <w:multiLevelType w:val="hybridMultilevel"/>
    <w:tmpl w:val="5CE661D4"/>
    <w:lvl w:ilvl="0" w:tplc="D5D4B6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31DAC"/>
    <w:multiLevelType w:val="multilevel"/>
    <w:tmpl w:val="F0CEAE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C2C9A"/>
    <w:multiLevelType w:val="multilevel"/>
    <w:tmpl w:val="728A9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26DB3"/>
    <w:multiLevelType w:val="multilevel"/>
    <w:tmpl w:val="52063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B4B08"/>
    <w:multiLevelType w:val="multilevel"/>
    <w:tmpl w:val="6D7E06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35EB1"/>
    <w:multiLevelType w:val="multilevel"/>
    <w:tmpl w:val="04188DB4"/>
    <w:lvl w:ilvl="0">
      <w:start w:val="1"/>
      <w:numFmt w:val="decimal"/>
      <w:lvlText w:val="%1)"/>
      <w:lvlJc w:val="left"/>
      <w:pPr>
        <w:ind w:left="786" w:firstLine="0"/>
      </w:pPr>
      <w:rPr>
        <w:rFonts w:ascii="Calibri" w:eastAsia="Calibri" w:hAnsi="Calibri" w:cs="Calibr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firstLine="0"/>
      </w:pPr>
    </w:lvl>
    <w:lvl w:ilvl="2">
      <w:start w:val="1"/>
      <w:numFmt w:val="lowerRoman"/>
      <w:lvlText w:val="%3."/>
      <w:lvlJc w:val="left"/>
      <w:pPr>
        <w:ind w:left="2406" w:firstLine="0"/>
      </w:pPr>
    </w:lvl>
    <w:lvl w:ilvl="3">
      <w:start w:val="1"/>
      <w:numFmt w:val="decimal"/>
      <w:lvlText w:val="%4."/>
      <w:lvlJc w:val="left"/>
      <w:pPr>
        <w:ind w:left="2946" w:firstLine="0"/>
      </w:pPr>
    </w:lvl>
    <w:lvl w:ilvl="4">
      <w:start w:val="1"/>
      <w:numFmt w:val="lowerLetter"/>
      <w:lvlText w:val="%5."/>
      <w:lvlJc w:val="left"/>
      <w:pPr>
        <w:ind w:left="3666" w:firstLine="0"/>
      </w:pPr>
    </w:lvl>
    <w:lvl w:ilvl="5">
      <w:start w:val="1"/>
      <w:numFmt w:val="lowerRoman"/>
      <w:lvlText w:val="%6."/>
      <w:lvlJc w:val="left"/>
      <w:pPr>
        <w:ind w:left="4566" w:firstLine="0"/>
      </w:pPr>
    </w:lvl>
    <w:lvl w:ilvl="6">
      <w:start w:val="1"/>
      <w:numFmt w:val="decimal"/>
      <w:lvlText w:val="%7."/>
      <w:lvlJc w:val="left"/>
      <w:pPr>
        <w:ind w:left="5106" w:firstLine="0"/>
      </w:pPr>
    </w:lvl>
    <w:lvl w:ilvl="7">
      <w:start w:val="1"/>
      <w:numFmt w:val="lowerLetter"/>
      <w:lvlText w:val="%8."/>
      <w:lvlJc w:val="left"/>
      <w:pPr>
        <w:ind w:left="5826" w:firstLine="0"/>
      </w:pPr>
    </w:lvl>
    <w:lvl w:ilvl="8">
      <w:start w:val="1"/>
      <w:numFmt w:val="lowerRoman"/>
      <w:lvlText w:val="%9."/>
      <w:lvlJc w:val="left"/>
      <w:pPr>
        <w:ind w:left="6726" w:firstLine="0"/>
      </w:pPr>
    </w:lvl>
  </w:abstractNum>
  <w:abstractNum w:abstractNumId="23" w15:restartNumberingAfterBreak="0">
    <w:nsid w:val="6AA87B60"/>
    <w:multiLevelType w:val="multilevel"/>
    <w:tmpl w:val="D6E21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65C12"/>
    <w:multiLevelType w:val="hybridMultilevel"/>
    <w:tmpl w:val="B64C1674"/>
    <w:lvl w:ilvl="0" w:tplc="9BAC866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7134C1"/>
    <w:multiLevelType w:val="multilevel"/>
    <w:tmpl w:val="003C6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778DE"/>
    <w:multiLevelType w:val="multilevel"/>
    <w:tmpl w:val="7C6EF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4"/>
  </w:num>
  <w:num w:numId="4">
    <w:abstractNumId w:val="12"/>
  </w:num>
  <w:num w:numId="5">
    <w:abstractNumId w:val="11"/>
  </w:num>
  <w:num w:numId="6">
    <w:abstractNumId w:val="22"/>
  </w:num>
  <w:num w:numId="7">
    <w:abstractNumId w:val="18"/>
  </w:num>
  <w:num w:numId="8">
    <w:abstractNumId w:val="6"/>
  </w:num>
  <w:num w:numId="9">
    <w:abstractNumId w:val="2"/>
  </w:num>
  <w:num w:numId="10">
    <w:abstractNumId w:val="8"/>
  </w:num>
  <w:num w:numId="11">
    <w:abstractNumId w:val="16"/>
  </w:num>
  <w:num w:numId="12">
    <w:abstractNumId w:val="4"/>
  </w:num>
  <w:num w:numId="13">
    <w:abstractNumId w:val="1"/>
  </w:num>
  <w:num w:numId="14">
    <w:abstractNumId w:val="19"/>
  </w:num>
  <w:num w:numId="15">
    <w:abstractNumId w:val="21"/>
  </w:num>
  <w:num w:numId="16">
    <w:abstractNumId w:val="13"/>
  </w:num>
  <w:num w:numId="17">
    <w:abstractNumId w:val="25"/>
  </w:num>
  <w:num w:numId="18">
    <w:abstractNumId w:val="0"/>
  </w:num>
  <w:num w:numId="19">
    <w:abstractNumId w:val="23"/>
  </w:num>
  <w:num w:numId="20">
    <w:abstractNumId w:val="10"/>
  </w:num>
  <w:num w:numId="21">
    <w:abstractNumId w:val="20"/>
  </w:num>
  <w:num w:numId="22">
    <w:abstractNumId w:val="5"/>
  </w:num>
  <w:num w:numId="23">
    <w:abstractNumId w:val="15"/>
  </w:num>
  <w:num w:numId="24">
    <w:abstractNumId w:val="7"/>
  </w:num>
  <w:num w:numId="25">
    <w:abstractNumId w:val="3"/>
  </w:num>
  <w:num w:numId="26">
    <w:abstractNumId w:val="2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97"/>
    <w:rsid w:val="00081B6F"/>
    <w:rsid w:val="000B1682"/>
    <w:rsid w:val="00100194"/>
    <w:rsid w:val="00164B1F"/>
    <w:rsid w:val="001B2458"/>
    <w:rsid w:val="001C2302"/>
    <w:rsid w:val="001D5466"/>
    <w:rsid w:val="001E5D47"/>
    <w:rsid w:val="00290595"/>
    <w:rsid w:val="002A0821"/>
    <w:rsid w:val="002C3911"/>
    <w:rsid w:val="00333D81"/>
    <w:rsid w:val="003B38A4"/>
    <w:rsid w:val="003E380A"/>
    <w:rsid w:val="00402619"/>
    <w:rsid w:val="00404D72"/>
    <w:rsid w:val="00433397"/>
    <w:rsid w:val="00444620"/>
    <w:rsid w:val="005572B3"/>
    <w:rsid w:val="0058392A"/>
    <w:rsid w:val="00644F59"/>
    <w:rsid w:val="0073452F"/>
    <w:rsid w:val="00737EBF"/>
    <w:rsid w:val="007953C0"/>
    <w:rsid w:val="00827746"/>
    <w:rsid w:val="0083135F"/>
    <w:rsid w:val="00915C59"/>
    <w:rsid w:val="00921EC4"/>
    <w:rsid w:val="00960F1F"/>
    <w:rsid w:val="009935BC"/>
    <w:rsid w:val="009D0057"/>
    <w:rsid w:val="009D15DE"/>
    <w:rsid w:val="009D20D0"/>
    <w:rsid w:val="00A03D3D"/>
    <w:rsid w:val="00A91967"/>
    <w:rsid w:val="00AB6C2A"/>
    <w:rsid w:val="00B15C9E"/>
    <w:rsid w:val="00B965F8"/>
    <w:rsid w:val="00BA7771"/>
    <w:rsid w:val="00BD01B9"/>
    <w:rsid w:val="00C253BA"/>
    <w:rsid w:val="00C9779E"/>
    <w:rsid w:val="00CA0D41"/>
    <w:rsid w:val="00CA2F6B"/>
    <w:rsid w:val="00CA7880"/>
    <w:rsid w:val="00D747E1"/>
    <w:rsid w:val="00D83E03"/>
    <w:rsid w:val="00DB069E"/>
    <w:rsid w:val="00DD27BE"/>
    <w:rsid w:val="00DF59BE"/>
    <w:rsid w:val="00E0377B"/>
    <w:rsid w:val="00F17743"/>
    <w:rsid w:val="00F6188F"/>
    <w:rsid w:val="00F64F7F"/>
    <w:rsid w:val="00F70ED6"/>
    <w:rsid w:val="00FD5A4C"/>
    <w:rsid w:val="00FE6F0C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B3F2"/>
  <w15:docId w15:val="{B8426051-CAEF-4516-B22C-386889E8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ind w:left="720" w:hanging="720"/>
      <w:outlineLvl w:val="2"/>
    </w:pPr>
    <w:rPr>
      <w:b/>
      <w:sz w:val="30"/>
      <w:szCs w:val="30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DF59B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01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1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1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1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1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1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1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4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52F"/>
  </w:style>
  <w:style w:type="paragraph" w:styleId="Stopka">
    <w:name w:val="footer"/>
    <w:basedOn w:val="Normalny"/>
    <w:link w:val="StopkaZnak"/>
    <w:uiPriority w:val="99"/>
    <w:unhideWhenUsed/>
    <w:rsid w:val="007345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52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7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7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77B"/>
    <w:rPr>
      <w:vertAlign w:val="superscript"/>
    </w:rPr>
  </w:style>
  <w:style w:type="paragraph" w:styleId="Tekstpodstawowy2">
    <w:name w:val="Body Text 2"/>
    <w:basedOn w:val="Normalny"/>
    <w:link w:val="Tekstpodstawowy2Znak"/>
    <w:rsid w:val="00F64F7F"/>
    <w:pPr>
      <w:widowControl/>
      <w:jc w:val="both"/>
    </w:pPr>
    <w:rPr>
      <w:i/>
      <w:i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F64F7F"/>
    <w:rPr>
      <w:i/>
      <w:iCs/>
      <w:lang w:val="x-none"/>
    </w:rPr>
  </w:style>
  <w:style w:type="character" w:styleId="Hipercze">
    <w:name w:val="Hyperlink"/>
    <w:basedOn w:val="Domylnaczcionkaakapitu"/>
    <w:uiPriority w:val="99"/>
    <w:unhideWhenUsed/>
    <w:rsid w:val="00B15C9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5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-aleksandrowkujaws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71D3-3B48-424A-9A73-6168ACAF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11</Pages>
  <Words>3700</Words>
  <Characters>22201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Ela</cp:lastModifiedBy>
  <cp:revision>18</cp:revision>
  <cp:lastPrinted>2018-06-19T10:26:00Z</cp:lastPrinted>
  <dcterms:created xsi:type="dcterms:W3CDTF">2018-06-09T09:07:00Z</dcterms:created>
  <dcterms:modified xsi:type="dcterms:W3CDTF">2018-06-19T10:45:00Z</dcterms:modified>
</cp:coreProperties>
</file>