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51D9E" w:rsidRPr="00985DC6" w:rsidRDefault="007C0697" w:rsidP="00E51D9E">
      <w:pPr>
        <w:jc w:val="right"/>
        <w:rPr>
          <w:rFonts w:ascii="Comic Sans MS" w:hAnsi="Comic Sans MS"/>
          <w:sz w:val="24"/>
          <w:szCs w:val="24"/>
        </w:rPr>
      </w:pPr>
      <w:r>
        <w:rPr>
          <w:rFonts w:ascii="Comic Sans MS" w:hAnsi="Comic Sans MS"/>
          <w:sz w:val="24"/>
          <w:szCs w:val="24"/>
        </w:rPr>
        <w:t>Włocławek</w:t>
      </w:r>
      <w:r w:rsidRPr="003C7E74">
        <w:rPr>
          <w:rFonts w:ascii="Comic Sans MS" w:hAnsi="Comic Sans MS"/>
          <w:sz w:val="24"/>
          <w:szCs w:val="24"/>
        </w:rPr>
        <w:t xml:space="preserve">, </w:t>
      </w:r>
      <w:r w:rsidR="008B2754">
        <w:rPr>
          <w:rFonts w:ascii="Comic Sans MS" w:hAnsi="Comic Sans MS"/>
          <w:sz w:val="24"/>
          <w:szCs w:val="24"/>
        </w:rPr>
        <w:t>06.08</w:t>
      </w:r>
      <w:r w:rsidR="00E93782">
        <w:rPr>
          <w:rFonts w:ascii="Comic Sans MS" w:hAnsi="Comic Sans MS"/>
          <w:sz w:val="24"/>
          <w:szCs w:val="24"/>
        </w:rPr>
        <w:t>.2015</w:t>
      </w:r>
      <w:r w:rsidR="00E51D9E" w:rsidRPr="003C7E74">
        <w:rPr>
          <w:rFonts w:ascii="Comic Sans MS" w:hAnsi="Comic Sans MS"/>
          <w:sz w:val="24"/>
          <w:szCs w:val="24"/>
        </w:rPr>
        <w:t xml:space="preserve"> r.                                                    </w:t>
      </w:r>
      <w:r w:rsidR="00E51D9E" w:rsidRPr="00985DC6">
        <w:rPr>
          <w:rFonts w:ascii="Comic Sans MS" w:hAnsi="Comic Sans MS"/>
          <w:b/>
          <w:sz w:val="32"/>
          <w:szCs w:val="32"/>
        </w:rPr>
        <w:t xml:space="preserve">Egzemplarz nr </w:t>
      </w:r>
      <w:r w:rsidR="00FC1337">
        <w:rPr>
          <w:rFonts w:ascii="Comic Sans MS" w:hAnsi="Comic Sans MS"/>
          <w:b/>
          <w:sz w:val="32"/>
          <w:szCs w:val="32"/>
        </w:rPr>
        <w:t>1</w:t>
      </w:r>
      <w:bookmarkStart w:id="0" w:name="_GoBack"/>
      <w:bookmarkEnd w:id="0"/>
    </w:p>
    <w:tbl>
      <w:tblPr>
        <w:tblpPr w:leftFromText="141" w:rightFromText="141" w:vertAnchor="page" w:horzAnchor="margin" w:tblpY="2851"/>
        <w:tblW w:w="94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33"/>
        <w:gridCol w:w="2837"/>
        <w:gridCol w:w="4425"/>
      </w:tblGrid>
      <w:tr w:rsidR="003C7E74" w:rsidTr="002E312B">
        <w:trPr>
          <w:trHeight w:val="1415"/>
        </w:trPr>
        <w:tc>
          <w:tcPr>
            <w:tcW w:w="9495" w:type="dxa"/>
            <w:gridSpan w:val="3"/>
            <w:tcBorders>
              <w:top w:val="single" w:sz="4" w:space="0" w:color="auto"/>
              <w:left w:val="single" w:sz="4" w:space="0" w:color="auto"/>
              <w:bottom w:val="single" w:sz="4" w:space="0" w:color="auto"/>
              <w:right w:val="single" w:sz="4" w:space="0" w:color="auto"/>
            </w:tcBorders>
            <w:vAlign w:val="center"/>
            <w:hideMark/>
          </w:tcPr>
          <w:p w:rsidR="00E93782" w:rsidRDefault="00C72873" w:rsidP="004E3FA9">
            <w:pPr>
              <w:jc w:val="center"/>
              <w:rPr>
                <w:rFonts w:ascii="Comic Sans MS" w:eastAsia="Calibri" w:hAnsi="Comic Sans MS"/>
                <w:sz w:val="32"/>
                <w:szCs w:val="32"/>
              </w:rPr>
            </w:pPr>
            <w:r>
              <w:rPr>
                <w:rFonts w:ascii="Comic Sans MS" w:eastAsia="Calibri" w:hAnsi="Comic Sans MS"/>
                <w:sz w:val="32"/>
                <w:szCs w:val="32"/>
              </w:rPr>
              <w:t xml:space="preserve">Budowa drogi gminnej nr </w:t>
            </w:r>
            <w:r w:rsidR="004A3F88">
              <w:rPr>
                <w:rFonts w:ascii="Comic Sans MS" w:eastAsia="Calibri" w:hAnsi="Comic Sans MS"/>
                <w:sz w:val="32"/>
                <w:szCs w:val="32"/>
              </w:rPr>
              <w:t>160245C</w:t>
            </w:r>
          </w:p>
          <w:p w:rsidR="004A3F88" w:rsidRPr="00892FB7" w:rsidRDefault="004A3F88" w:rsidP="004E3FA9">
            <w:pPr>
              <w:jc w:val="center"/>
              <w:rPr>
                <w:rFonts w:ascii="Comic Sans MS" w:eastAsia="Calibri" w:hAnsi="Comic Sans MS"/>
                <w:sz w:val="32"/>
                <w:szCs w:val="32"/>
              </w:rPr>
            </w:pPr>
            <w:r>
              <w:rPr>
                <w:rFonts w:ascii="Comic Sans MS" w:eastAsia="Calibri" w:hAnsi="Comic Sans MS"/>
                <w:sz w:val="32"/>
                <w:szCs w:val="32"/>
              </w:rPr>
              <w:t>ul. Fiołkowej w Rożnie - Parcele</w:t>
            </w:r>
          </w:p>
        </w:tc>
      </w:tr>
      <w:tr w:rsidR="003C7E74" w:rsidTr="002E312B">
        <w:trPr>
          <w:trHeight w:val="1185"/>
        </w:trPr>
        <w:tc>
          <w:tcPr>
            <w:tcW w:w="2233" w:type="dxa"/>
            <w:tcBorders>
              <w:top w:val="single" w:sz="4" w:space="0" w:color="auto"/>
              <w:left w:val="single" w:sz="4" w:space="0" w:color="auto"/>
              <w:bottom w:val="single" w:sz="4" w:space="0" w:color="auto"/>
              <w:right w:val="single" w:sz="4" w:space="0" w:color="auto"/>
            </w:tcBorders>
            <w:vAlign w:val="center"/>
            <w:hideMark/>
          </w:tcPr>
          <w:p w:rsidR="003C7E74" w:rsidRDefault="003C7E74">
            <w:pPr>
              <w:autoSpaceDE w:val="0"/>
              <w:autoSpaceDN w:val="0"/>
              <w:adjustRightInd w:val="0"/>
              <w:ind w:firstLine="69"/>
              <w:jc w:val="right"/>
              <w:rPr>
                <w:rFonts w:ascii="Comic Sans MS" w:eastAsia="Calibri" w:hAnsi="Comic Sans MS"/>
                <w:i/>
                <w:sz w:val="24"/>
                <w:szCs w:val="24"/>
              </w:rPr>
            </w:pPr>
            <w:r>
              <w:rPr>
                <w:rFonts w:ascii="Comic Sans MS" w:eastAsia="Calibri" w:hAnsi="Comic Sans MS"/>
                <w:color w:val="0528BF"/>
              </w:rPr>
              <w:t>Lokalizacja:</w:t>
            </w:r>
          </w:p>
        </w:tc>
        <w:tc>
          <w:tcPr>
            <w:tcW w:w="7262" w:type="dxa"/>
            <w:gridSpan w:val="2"/>
            <w:tcBorders>
              <w:top w:val="single" w:sz="4" w:space="0" w:color="auto"/>
              <w:left w:val="single" w:sz="4" w:space="0" w:color="auto"/>
              <w:bottom w:val="single" w:sz="4" w:space="0" w:color="auto"/>
              <w:right w:val="single" w:sz="4" w:space="0" w:color="auto"/>
            </w:tcBorders>
            <w:vAlign w:val="center"/>
            <w:hideMark/>
          </w:tcPr>
          <w:p w:rsidR="00892FB7" w:rsidRDefault="00892FB7" w:rsidP="00892FB7">
            <w:pPr>
              <w:jc w:val="center"/>
              <w:rPr>
                <w:rFonts w:ascii="Comic Sans MS" w:eastAsia="Calibri" w:hAnsi="Comic Sans MS"/>
                <w:sz w:val="26"/>
                <w:szCs w:val="26"/>
              </w:rPr>
            </w:pPr>
            <w:r>
              <w:rPr>
                <w:rFonts w:ascii="Comic Sans MS" w:eastAsia="Calibri" w:hAnsi="Comic Sans MS"/>
                <w:sz w:val="26"/>
                <w:szCs w:val="26"/>
              </w:rPr>
              <w:t>Województwo kujawsko – pomorskie,</w:t>
            </w:r>
          </w:p>
          <w:p w:rsidR="00892FB7" w:rsidRDefault="00892FB7" w:rsidP="00892FB7">
            <w:pPr>
              <w:jc w:val="center"/>
              <w:rPr>
                <w:rFonts w:ascii="Comic Sans MS" w:eastAsia="Calibri" w:hAnsi="Comic Sans MS"/>
                <w:sz w:val="26"/>
                <w:szCs w:val="26"/>
              </w:rPr>
            </w:pPr>
            <w:r>
              <w:rPr>
                <w:rFonts w:ascii="Comic Sans MS" w:eastAsia="Calibri" w:hAnsi="Comic Sans MS"/>
                <w:sz w:val="26"/>
                <w:szCs w:val="26"/>
              </w:rPr>
              <w:t xml:space="preserve">powiat </w:t>
            </w:r>
            <w:r w:rsidR="004A3F88">
              <w:rPr>
                <w:rFonts w:ascii="Comic Sans MS" w:eastAsia="Calibri" w:hAnsi="Comic Sans MS"/>
                <w:sz w:val="26"/>
                <w:szCs w:val="26"/>
              </w:rPr>
              <w:t>aleksandrowski</w:t>
            </w:r>
            <w:r>
              <w:rPr>
                <w:rFonts w:ascii="Comic Sans MS" w:eastAsia="Calibri" w:hAnsi="Comic Sans MS"/>
                <w:sz w:val="26"/>
                <w:szCs w:val="26"/>
              </w:rPr>
              <w:t xml:space="preserve">, gmina </w:t>
            </w:r>
            <w:r w:rsidR="004A3F88">
              <w:rPr>
                <w:rFonts w:ascii="Comic Sans MS" w:eastAsia="Calibri" w:hAnsi="Comic Sans MS"/>
                <w:sz w:val="26"/>
                <w:szCs w:val="26"/>
              </w:rPr>
              <w:t>Aleksandrów</w:t>
            </w:r>
            <w:r>
              <w:rPr>
                <w:rFonts w:ascii="Comic Sans MS" w:eastAsia="Calibri" w:hAnsi="Comic Sans MS"/>
                <w:sz w:val="26"/>
                <w:szCs w:val="26"/>
              </w:rPr>
              <w:t xml:space="preserve">, </w:t>
            </w:r>
          </w:p>
          <w:p w:rsidR="004A3F88" w:rsidRDefault="00892FB7" w:rsidP="004A3F88">
            <w:pPr>
              <w:jc w:val="center"/>
              <w:rPr>
                <w:rFonts w:ascii="Comic Sans MS" w:eastAsia="Calibri" w:hAnsi="Comic Sans MS"/>
                <w:sz w:val="26"/>
                <w:szCs w:val="26"/>
              </w:rPr>
            </w:pPr>
            <w:r>
              <w:rPr>
                <w:rFonts w:ascii="Comic Sans MS" w:eastAsia="Calibri" w:hAnsi="Comic Sans MS"/>
                <w:sz w:val="26"/>
                <w:szCs w:val="26"/>
              </w:rPr>
              <w:t xml:space="preserve">miejscowość </w:t>
            </w:r>
            <w:r w:rsidR="004A3F88">
              <w:rPr>
                <w:rFonts w:ascii="Comic Sans MS" w:eastAsia="Calibri" w:hAnsi="Comic Sans MS"/>
                <w:sz w:val="26"/>
                <w:szCs w:val="26"/>
              </w:rPr>
              <w:t>Rożno-Parcele</w:t>
            </w:r>
            <w:r w:rsidR="00E93782">
              <w:rPr>
                <w:rFonts w:ascii="Comic Sans MS" w:eastAsia="Calibri" w:hAnsi="Comic Sans MS"/>
                <w:sz w:val="26"/>
                <w:szCs w:val="26"/>
              </w:rPr>
              <w:t xml:space="preserve">, </w:t>
            </w:r>
          </w:p>
          <w:p w:rsidR="00DE369F" w:rsidRPr="000F6152" w:rsidRDefault="00E93782" w:rsidP="004A3F88">
            <w:pPr>
              <w:jc w:val="center"/>
              <w:rPr>
                <w:rFonts w:ascii="Comic Sans MS" w:eastAsia="Calibri" w:hAnsi="Comic Sans MS"/>
                <w:sz w:val="22"/>
                <w:szCs w:val="22"/>
              </w:rPr>
            </w:pPr>
            <w:r w:rsidRPr="000F6152">
              <w:rPr>
                <w:rFonts w:ascii="Comic Sans MS" w:eastAsia="Calibri" w:hAnsi="Comic Sans MS"/>
                <w:sz w:val="22"/>
                <w:szCs w:val="22"/>
              </w:rPr>
              <w:t xml:space="preserve">dz. </w:t>
            </w:r>
            <w:r w:rsidR="004A3F88" w:rsidRPr="000F6152">
              <w:rPr>
                <w:rFonts w:ascii="Comic Sans MS" w:eastAsia="Calibri" w:hAnsi="Comic Sans MS"/>
                <w:sz w:val="22"/>
                <w:szCs w:val="22"/>
              </w:rPr>
              <w:t xml:space="preserve">62/8; 61; 49/1; 47/9; </w:t>
            </w:r>
            <w:r w:rsidR="00EB25FD">
              <w:rPr>
                <w:rFonts w:ascii="Comic Sans MS" w:eastAsia="Calibri" w:hAnsi="Comic Sans MS"/>
                <w:sz w:val="22"/>
                <w:szCs w:val="22"/>
              </w:rPr>
              <w:t xml:space="preserve">47/10, </w:t>
            </w:r>
            <w:r w:rsidR="004A3F88" w:rsidRPr="000F6152">
              <w:rPr>
                <w:rFonts w:ascii="Comic Sans MS" w:eastAsia="Calibri" w:hAnsi="Comic Sans MS"/>
                <w:sz w:val="22"/>
                <w:szCs w:val="22"/>
              </w:rPr>
              <w:t xml:space="preserve">47/11; 47/14; 47/16; 47/3; 43/1; </w:t>
            </w:r>
            <w:r w:rsidR="00EF7BAF">
              <w:rPr>
                <w:rFonts w:ascii="Comic Sans MS" w:eastAsia="Calibri" w:hAnsi="Comic Sans MS"/>
                <w:sz w:val="22"/>
                <w:szCs w:val="22"/>
              </w:rPr>
              <w:t>43/24, 43/25</w:t>
            </w:r>
            <w:r w:rsidR="00EB25FD">
              <w:rPr>
                <w:rFonts w:ascii="Comic Sans MS" w:eastAsia="Calibri" w:hAnsi="Comic Sans MS"/>
                <w:sz w:val="22"/>
                <w:szCs w:val="22"/>
              </w:rPr>
              <w:t xml:space="preserve">, </w:t>
            </w:r>
            <w:r w:rsidR="004A3F88" w:rsidRPr="000F6152">
              <w:rPr>
                <w:rFonts w:ascii="Comic Sans MS" w:eastAsia="Calibri" w:hAnsi="Comic Sans MS"/>
                <w:sz w:val="22"/>
                <w:szCs w:val="22"/>
              </w:rPr>
              <w:t>44/10; 44/11; 44/12; 45/4; 65/5;</w:t>
            </w:r>
            <w:r w:rsidR="00E949D3">
              <w:rPr>
                <w:rFonts w:ascii="Comic Sans MS" w:eastAsia="Calibri" w:hAnsi="Comic Sans MS"/>
                <w:sz w:val="22"/>
                <w:szCs w:val="22"/>
              </w:rPr>
              <w:t>103;</w:t>
            </w:r>
            <w:r w:rsidR="0031204E">
              <w:rPr>
                <w:rFonts w:ascii="Comic Sans MS" w:eastAsia="Calibri" w:hAnsi="Comic Sans MS"/>
                <w:sz w:val="22"/>
                <w:szCs w:val="22"/>
              </w:rPr>
              <w:t xml:space="preserve"> 12/2; 103;</w:t>
            </w:r>
            <w:r w:rsidR="004A3F88" w:rsidRPr="000F6152">
              <w:rPr>
                <w:rFonts w:ascii="Comic Sans MS" w:eastAsia="Calibri" w:hAnsi="Comic Sans MS"/>
                <w:sz w:val="22"/>
                <w:szCs w:val="22"/>
              </w:rPr>
              <w:t xml:space="preserve"> 62/3 (</w:t>
            </w:r>
            <w:r w:rsidR="004A3F88" w:rsidRPr="000F6152">
              <w:rPr>
                <w:rFonts w:ascii="Comic Sans MS" w:eastAsia="Calibri" w:hAnsi="Comic Sans MS"/>
                <w:b/>
                <w:sz w:val="22"/>
                <w:szCs w:val="22"/>
              </w:rPr>
              <w:t>62/22</w:t>
            </w:r>
            <w:r w:rsidR="004A3F88" w:rsidRPr="000F6152">
              <w:rPr>
                <w:rFonts w:ascii="Comic Sans MS" w:eastAsia="Calibri" w:hAnsi="Comic Sans MS"/>
                <w:sz w:val="22"/>
                <w:szCs w:val="22"/>
              </w:rPr>
              <w:t>; 62/23); 62/2 (</w:t>
            </w:r>
            <w:r w:rsidR="004A3F88" w:rsidRPr="000F6152">
              <w:rPr>
                <w:rFonts w:ascii="Comic Sans MS" w:eastAsia="Calibri" w:hAnsi="Comic Sans MS"/>
                <w:b/>
                <w:sz w:val="22"/>
                <w:szCs w:val="22"/>
              </w:rPr>
              <w:t>62/20</w:t>
            </w:r>
            <w:r w:rsidR="004A3F88" w:rsidRPr="000F6152">
              <w:rPr>
                <w:rFonts w:ascii="Comic Sans MS" w:eastAsia="Calibri" w:hAnsi="Comic Sans MS"/>
                <w:sz w:val="22"/>
                <w:szCs w:val="22"/>
              </w:rPr>
              <w:t>; 62/21); 63/1 (</w:t>
            </w:r>
            <w:r w:rsidR="004A3F88" w:rsidRPr="000F6152">
              <w:rPr>
                <w:rFonts w:ascii="Comic Sans MS" w:eastAsia="Calibri" w:hAnsi="Comic Sans MS"/>
                <w:b/>
                <w:sz w:val="22"/>
                <w:szCs w:val="22"/>
              </w:rPr>
              <w:t>63/11</w:t>
            </w:r>
            <w:r w:rsidR="004A3F88" w:rsidRPr="000F6152">
              <w:rPr>
                <w:rFonts w:ascii="Comic Sans MS" w:eastAsia="Calibri" w:hAnsi="Comic Sans MS"/>
                <w:sz w:val="22"/>
                <w:szCs w:val="22"/>
              </w:rPr>
              <w:t>; 63/12); 221 (</w:t>
            </w:r>
            <w:r w:rsidR="000F6152" w:rsidRPr="000F6152">
              <w:rPr>
                <w:rFonts w:ascii="Comic Sans MS" w:eastAsia="Calibri" w:hAnsi="Comic Sans MS"/>
                <w:b/>
                <w:sz w:val="22"/>
                <w:szCs w:val="22"/>
              </w:rPr>
              <w:t>221/1</w:t>
            </w:r>
            <w:r w:rsidR="000F6152" w:rsidRPr="000F6152">
              <w:rPr>
                <w:rFonts w:ascii="Comic Sans MS" w:eastAsia="Calibri" w:hAnsi="Comic Sans MS"/>
                <w:sz w:val="22"/>
                <w:szCs w:val="22"/>
              </w:rPr>
              <w:t>; 221/2); 47/8 (</w:t>
            </w:r>
            <w:r w:rsidR="000F6152" w:rsidRPr="000F6152">
              <w:rPr>
                <w:rFonts w:ascii="Comic Sans MS" w:eastAsia="Calibri" w:hAnsi="Comic Sans MS"/>
                <w:b/>
                <w:sz w:val="22"/>
                <w:szCs w:val="22"/>
              </w:rPr>
              <w:t>47/17</w:t>
            </w:r>
            <w:r w:rsidR="000F6152" w:rsidRPr="000F6152">
              <w:rPr>
                <w:rFonts w:ascii="Comic Sans MS" w:eastAsia="Calibri" w:hAnsi="Comic Sans MS"/>
                <w:sz w:val="22"/>
                <w:szCs w:val="22"/>
              </w:rPr>
              <w:t>; 47/18)</w:t>
            </w:r>
          </w:p>
        </w:tc>
      </w:tr>
      <w:tr w:rsidR="003C7E74" w:rsidTr="002E312B">
        <w:trPr>
          <w:trHeight w:val="584"/>
        </w:trPr>
        <w:tc>
          <w:tcPr>
            <w:tcW w:w="2233" w:type="dxa"/>
            <w:tcBorders>
              <w:top w:val="single" w:sz="4" w:space="0" w:color="auto"/>
              <w:left w:val="single" w:sz="4" w:space="0" w:color="auto"/>
              <w:bottom w:val="single" w:sz="4" w:space="0" w:color="auto"/>
              <w:right w:val="single" w:sz="4" w:space="0" w:color="auto"/>
            </w:tcBorders>
            <w:vAlign w:val="center"/>
            <w:hideMark/>
          </w:tcPr>
          <w:p w:rsidR="003C7E74" w:rsidRDefault="003C7E74">
            <w:pPr>
              <w:autoSpaceDE w:val="0"/>
              <w:autoSpaceDN w:val="0"/>
              <w:adjustRightInd w:val="0"/>
              <w:ind w:firstLine="69"/>
              <w:jc w:val="right"/>
              <w:rPr>
                <w:rFonts w:ascii="Comic Sans MS" w:eastAsia="Calibri" w:hAnsi="Comic Sans MS"/>
                <w:color w:val="0528BF"/>
                <w:sz w:val="24"/>
                <w:szCs w:val="24"/>
              </w:rPr>
            </w:pPr>
            <w:r>
              <w:rPr>
                <w:rFonts w:ascii="Comic Sans MS" w:eastAsia="Calibri" w:hAnsi="Comic Sans MS"/>
                <w:color w:val="0528BF"/>
              </w:rPr>
              <w:t>Inwestor:</w:t>
            </w:r>
          </w:p>
        </w:tc>
        <w:tc>
          <w:tcPr>
            <w:tcW w:w="7262" w:type="dxa"/>
            <w:gridSpan w:val="2"/>
            <w:tcBorders>
              <w:top w:val="single" w:sz="4" w:space="0" w:color="auto"/>
              <w:left w:val="single" w:sz="4" w:space="0" w:color="auto"/>
              <w:bottom w:val="single" w:sz="4" w:space="0" w:color="auto"/>
              <w:right w:val="single" w:sz="4" w:space="0" w:color="auto"/>
            </w:tcBorders>
          </w:tcPr>
          <w:p w:rsidR="003C7E74" w:rsidRDefault="003C7E74">
            <w:pPr>
              <w:jc w:val="center"/>
              <w:rPr>
                <w:rFonts w:ascii="Comic Sans MS" w:eastAsia="Calibri" w:hAnsi="Comic Sans MS"/>
                <w:sz w:val="26"/>
                <w:szCs w:val="26"/>
              </w:rPr>
            </w:pPr>
          </w:p>
          <w:p w:rsidR="00FF531A" w:rsidRDefault="000F6152">
            <w:pPr>
              <w:jc w:val="center"/>
              <w:rPr>
                <w:rFonts w:ascii="Comic Sans MS" w:eastAsia="Calibri" w:hAnsi="Comic Sans MS"/>
                <w:sz w:val="26"/>
                <w:szCs w:val="26"/>
              </w:rPr>
            </w:pPr>
            <w:r>
              <w:rPr>
                <w:rFonts w:ascii="Comic Sans MS" w:eastAsia="Calibri" w:hAnsi="Comic Sans MS"/>
                <w:noProof/>
                <w:snapToGrid/>
                <w:sz w:val="26"/>
                <w:szCs w:val="26"/>
              </w:rPr>
              <w:drawing>
                <wp:inline distT="0" distB="0" distL="0" distR="0">
                  <wp:extent cx="1030406" cy="1184967"/>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P_aleksandrow _kujawski_gmina.jpg"/>
                          <pic:cNvPicPr/>
                        </pic:nvPicPr>
                        <pic:blipFill>
                          <a:blip r:embed="rId9">
                            <a:extLst>
                              <a:ext uri="{28A0092B-C50C-407E-A947-70E740481C1C}">
                                <a14:useLocalDpi xmlns:a14="http://schemas.microsoft.com/office/drawing/2010/main" val="0"/>
                              </a:ext>
                            </a:extLst>
                          </a:blip>
                          <a:stretch>
                            <a:fillRect/>
                          </a:stretch>
                        </pic:blipFill>
                        <pic:spPr>
                          <a:xfrm>
                            <a:off x="0" y="0"/>
                            <a:ext cx="1031021" cy="1185675"/>
                          </a:xfrm>
                          <a:prstGeom prst="rect">
                            <a:avLst/>
                          </a:prstGeom>
                        </pic:spPr>
                      </pic:pic>
                    </a:graphicData>
                  </a:graphic>
                </wp:inline>
              </w:drawing>
            </w:r>
            <w:r w:rsidR="003C7E74">
              <w:rPr>
                <w:rFonts w:ascii="Comic Sans MS" w:eastAsia="Calibri" w:hAnsi="Comic Sans MS"/>
                <w:sz w:val="26"/>
                <w:szCs w:val="26"/>
              </w:rPr>
              <w:t xml:space="preserve">    </w:t>
            </w:r>
          </w:p>
          <w:p w:rsidR="003C7E74" w:rsidRPr="000F6152" w:rsidRDefault="00B60E4D" w:rsidP="000F6152">
            <w:pPr>
              <w:jc w:val="center"/>
              <w:rPr>
                <w:rFonts w:ascii="Comic Sans MS" w:eastAsia="Calibri" w:hAnsi="Comic Sans MS"/>
                <w:sz w:val="26"/>
                <w:szCs w:val="26"/>
              </w:rPr>
            </w:pPr>
            <w:r>
              <w:rPr>
                <w:rFonts w:ascii="Comic Sans MS" w:eastAsia="Calibri" w:hAnsi="Comic Sans MS"/>
                <w:sz w:val="32"/>
                <w:szCs w:val="32"/>
              </w:rPr>
              <w:t xml:space="preserve">Gmina </w:t>
            </w:r>
            <w:r w:rsidR="000F6152">
              <w:rPr>
                <w:rFonts w:ascii="Comic Sans MS" w:eastAsia="Calibri" w:hAnsi="Comic Sans MS"/>
                <w:sz w:val="32"/>
                <w:szCs w:val="32"/>
              </w:rPr>
              <w:t>Aleksandrów Kujawski</w:t>
            </w:r>
          </w:p>
        </w:tc>
      </w:tr>
      <w:tr w:rsidR="003C7E74" w:rsidTr="002E312B">
        <w:trPr>
          <w:trHeight w:val="584"/>
        </w:trPr>
        <w:tc>
          <w:tcPr>
            <w:tcW w:w="2233" w:type="dxa"/>
            <w:tcBorders>
              <w:top w:val="single" w:sz="4" w:space="0" w:color="auto"/>
              <w:left w:val="single" w:sz="4" w:space="0" w:color="auto"/>
              <w:bottom w:val="single" w:sz="4" w:space="0" w:color="auto"/>
              <w:right w:val="single" w:sz="4" w:space="0" w:color="auto"/>
            </w:tcBorders>
            <w:vAlign w:val="center"/>
            <w:hideMark/>
          </w:tcPr>
          <w:p w:rsidR="003C7E74" w:rsidRDefault="003C7E74">
            <w:pPr>
              <w:autoSpaceDE w:val="0"/>
              <w:autoSpaceDN w:val="0"/>
              <w:adjustRightInd w:val="0"/>
              <w:ind w:firstLine="69"/>
              <w:jc w:val="right"/>
              <w:rPr>
                <w:rFonts w:ascii="Comic Sans MS" w:eastAsia="Calibri" w:hAnsi="Comic Sans MS"/>
                <w:color w:val="0528BF"/>
                <w:sz w:val="24"/>
                <w:szCs w:val="24"/>
              </w:rPr>
            </w:pPr>
            <w:r>
              <w:rPr>
                <w:rFonts w:ascii="Comic Sans MS" w:eastAsia="Calibri" w:hAnsi="Comic Sans MS"/>
                <w:color w:val="0528BF"/>
              </w:rPr>
              <w:t>Zawartość:</w:t>
            </w:r>
          </w:p>
        </w:tc>
        <w:tc>
          <w:tcPr>
            <w:tcW w:w="7262" w:type="dxa"/>
            <w:gridSpan w:val="2"/>
            <w:tcBorders>
              <w:top w:val="single" w:sz="4" w:space="0" w:color="auto"/>
              <w:left w:val="single" w:sz="4" w:space="0" w:color="auto"/>
              <w:bottom w:val="single" w:sz="4" w:space="0" w:color="auto"/>
              <w:right w:val="single" w:sz="4" w:space="0" w:color="auto"/>
            </w:tcBorders>
            <w:vAlign w:val="center"/>
            <w:hideMark/>
          </w:tcPr>
          <w:p w:rsidR="003C7E74" w:rsidRDefault="000F6152" w:rsidP="000F6152">
            <w:pPr>
              <w:jc w:val="center"/>
              <w:rPr>
                <w:rFonts w:ascii="Comic Sans MS" w:eastAsia="Calibri" w:hAnsi="Comic Sans MS"/>
                <w:sz w:val="28"/>
                <w:szCs w:val="28"/>
              </w:rPr>
            </w:pPr>
            <w:r>
              <w:rPr>
                <w:rFonts w:ascii="Comic Sans MS" w:eastAsia="Calibri" w:hAnsi="Comic Sans MS"/>
                <w:sz w:val="26"/>
                <w:szCs w:val="26"/>
              </w:rPr>
              <w:t>Projekt budowlany</w:t>
            </w:r>
          </w:p>
        </w:tc>
      </w:tr>
      <w:tr w:rsidR="003C7E74" w:rsidTr="002E312B">
        <w:trPr>
          <w:trHeight w:val="584"/>
        </w:trPr>
        <w:tc>
          <w:tcPr>
            <w:tcW w:w="2233" w:type="dxa"/>
            <w:tcBorders>
              <w:top w:val="single" w:sz="4" w:space="0" w:color="auto"/>
              <w:left w:val="single" w:sz="4" w:space="0" w:color="auto"/>
              <w:bottom w:val="single" w:sz="4" w:space="0" w:color="auto"/>
              <w:right w:val="single" w:sz="4" w:space="0" w:color="auto"/>
            </w:tcBorders>
            <w:vAlign w:val="center"/>
            <w:hideMark/>
          </w:tcPr>
          <w:p w:rsidR="003C7E74" w:rsidRDefault="003C7E74">
            <w:pPr>
              <w:autoSpaceDE w:val="0"/>
              <w:autoSpaceDN w:val="0"/>
              <w:adjustRightInd w:val="0"/>
              <w:ind w:firstLine="69"/>
              <w:jc w:val="right"/>
              <w:rPr>
                <w:rFonts w:ascii="Comic Sans MS" w:eastAsia="Calibri" w:hAnsi="Comic Sans MS"/>
                <w:sz w:val="24"/>
                <w:szCs w:val="24"/>
              </w:rPr>
            </w:pPr>
            <w:r>
              <w:rPr>
                <w:rFonts w:ascii="Comic Sans MS" w:eastAsia="Calibri" w:hAnsi="Comic Sans MS"/>
                <w:color w:val="0528BF"/>
              </w:rPr>
              <w:t>Branża:</w:t>
            </w:r>
          </w:p>
        </w:tc>
        <w:tc>
          <w:tcPr>
            <w:tcW w:w="7262" w:type="dxa"/>
            <w:gridSpan w:val="2"/>
            <w:tcBorders>
              <w:top w:val="single" w:sz="4" w:space="0" w:color="auto"/>
              <w:left w:val="single" w:sz="4" w:space="0" w:color="auto"/>
              <w:bottom w:val="single" w:sz="4" w:space="0" w:color="auto"/>
              <w:right w:val="single" w:sz="4" w:space="0" w:color="auto"/>
            </w:tcBorders>
            <w:vAlign w:val="center"/>
            <w:hideMark/>
          </w:tcPr>
          <w:p w:rsidR="003C7E74" w:rsidRDefault="00EB25FD">
            <w:pPr>
              <w:jc w:val="center"/>
              <w:rPr>
                <w:rFonts w:ascii="Comic Sans MS" w:eastAsia="Calibri" w:hAnsi="Comic Sans MS"/>
                <w:sz w:val="28"/>
                <w:szCs w:val="28"/>
              </w:rPr>
            </w:pPr>
            <w:r>
              <w:rPr>
                <w:rFonts w:ascii="Comic Sans MS" w:eastAsia="Calibri" w:hAnsi="Comic Sans MS"/>
                <w:sz w:val="26"/>
                <w:szCs w:val="26"/>
              </w:rPr>
              <w:t>Konstrukcyjna</w:t>
            </w:r>
          </w:p>
        </w:tc>
      </w:tr>
      <w:tr w:rsidR="003C7E74" w:rsidTr="002E312B">
        <w:trPr>
          <w:trHeight w:val="584"/>
        </w:trPr>
        <w:tc>
          <w:tcPr>
            <w:tcW w:w="2233" w:type="dxa"/>
            <w:tcBorders>
              <w:top w:val="single" w:sz="4" w:space="0" w:color="auto"/>
              <w:left w:val="single" w:sz="4" w:space="0" w:color="auto"/>
              <w:bottom w:val="single" w:sz="4" w:space="0" w:color="auto"/>
              <w:right w:val="single" w:sz="4" w:space="0" w:color="auto"/>
            </w:tcBorders>
            <w:vAlign w:val="center"/>
            <w:hideMark/>
          </w:tcPr>
          <w:p w:rsidR="003C7E74" w:rsidRDefault="003C7E74">
            <w:pPr>
              <w:autoSpaceDE w:val="0"/>
              <w:autoSpaceDN w:val="0"/>
              <w:adjustRightInd w:val="0"/>
              <w:ind w:firstLine="69"/>
              <w:jc w:val="right"/>
              <w:rPr>
                <w:rFonts w:ascii="Comic Sans MS" w:eastAsia="Calibri" w:hAnsi="Comic Sans MS"/>
                <w:color w:val="0528BF"/>
                <w:sz w:val="24"/>
                <w:szCs w:val="24"/>
              </w:rPr>
            </w:pPr>
            <w:r>
              <w:rPr>
                <w:rFonts w:ascii="Comic Sans MS" w:eastAsia="Calibri" w:hAnsi="Comic Sans MS"/>
                <w:color w:val="0528BF"/>
              </w:rPr>
              <w:t>Kody CPV:</w:t>
            </w:r>
          </w:p>
        </w:tc>
        <w:tc>
          <w:tcPr>
            <w:tcW w:w="7262" w:type="dxa"/>
            <w:gridSpan w:val="2"/>
            <w:tcBorders>
              <w:top w:val="single" w:sz="4" w:space="0" w:color="auto"/>
              <w:left w:val="single" w:sz="4" w:space="0" w:color="auto"/>
              <w:bottom w:val="single" w:sz="4" w:space="0" w:color="auto"/>
              <w:right w:val="single" w:sz="4" w:space="0" w:color="auto"/>
            </w:tcBorders>
            <w:vAlign w:val="center"/>
          </w:tcPr>
          <w:p w:rsidR="003C7E74" w:rsidRDefault="003C7E74">
            <w:pPr>
              <w:jc w:val="center"/>
              <w:rPr>
                <w:rFonts w:ascii="Comic Sans MS" w:eastAsia="Calibri" w:hAnsi="Comic Sans MS"/>
                <w:sz w:val="10"/>
                <w:szCs w:val="10"/>
              </w:rPr>
            </w:pPr>
          </w:p>
          <w:p w:rsidR="003C7E74" w:rsidRDefault="003C7E74">
            <w:pPr>
              <w:jc w:val="both"/>
              <w:rPr>
                <w:rFonts w:ascii="Comic Sans MS" w:eastAsia="Calibri" w:hAnsi="Comic Sans MS"/>
                <w:sz w:val="16"/>
                <w:szCs w:val="16"/>
              </w:rPr>
            </w:pPr>
            <w:r>
              <w:rPr>
                <w:rFonts w:ascii="Comic Sans MS" w:eastAsia="Calibri" w:hAnsi="Comic Sans MS"/>
                <w:sz w:val="16"/>
                <w:szCs w:val="16"/>
              </w:rPr>
              <w:t xml:space="preserve">            45100000-8 - Przygotowanie terenu pod budowę</w:t>
            </w:r>
          </w:p>
          <w:p w:rsidR="003C7E74" w:rsidRDefault="003C7E74">
            <w:pPr>
              <w:jc w:val="both"/>
              <w:rPr>
                <w:rFonts w:ascii="Comic Sans MS" w:eastAsia="Calibri" w:hAnsi="Comic Sans MS"/>
                <w:sz w:val="16"/>
                <w:szCs w:val="16"/>
              </w:rPr>
            </w:pPr>
            <w:r>
              <w:rPr>
                <w:rFonts w:ascii="Comic Sans MS" w:eastAsia="Calibri" w:hAnsi="Comic Sans MS"/>
                <w:sz w:val="16"/>
                <w:szCs w:val="16"/>
              </w:rPr>
              <w:t xml:space="preserve">            45233220-7 – Roboty w zakresie nawierzchni dróg</w:t>
            </w:r>
          </w:p>
          <w:p w:rsidR="003C7E74" w:rsidRDefault="003C7E74">
            <w:pPr>
              <w:jc w:val="both"/>
              <w:rPr>
                <w:rFonts w:ascii="Comic Sans MS" w:eastAsia="Calibri" w:hAnsi="Comic Sans MS"/>
                <w:sz w:val="10"/>
                <w:szCs w:val="10"/>
              </w:rPr>
            </w:pPr>
            <w:r>
              <w:rPr>
                <w:rFonts w:ascii="Comic Sans MS" w:eastAsia="Calibri" w:hAnsi="Comic Sans MS"/>
                <w:sz w:val="16"/>
                <w:szCs w:val="16"/>
              </w:rPr>
              <w:t xml:space="preserve">            </w:t>
            </w:r>
          </w:p>
        </w:tc>
      </w:tr>
      <w:tr w:rsidR="002E312B" w:rsidTr="002E312B">
        <w:trPr>
          <w:trHeight w:val="584"/>
        </w:trPr>
        <w:tc>
          <w:tcPr>
            <w:tcW w:w="2233" w:type="dxa"/>
            <w:tcBorders>
              <w:top w:val="single" w:sz="4" w:space="0" w:color="auto"/>
              <w:left w:val="single" w:sz="4" w:space="0" w:color="auto"/>
              <w:bottom w:val="single" w:sz="4" w:space="0" w:color="auto"/>
              <w:right w:val="single" w:sz="4" w:space="0" w:color="auto"/>
            </w:tcBorders>
            <w:vAlign w:val="center"/>
            <w:hideMark/>
          </w:tcPr>
          <w:p w:rsidR="003C7E74" w:rsidRDefault="003C7E74">
            <w:pPr>
              <w:autoSpaceDE w:val="0"/>
              <w:autoSpaceDN w:val="0"/>
              <w:adjustRightInd w:val="0"/>
              <w:ind w:firstLine="69"/>
              <w:jc w:val="right"/>
              <w:rPr>
                <w:rFonts w:ascii="Comic Sans MS" w:eastAsia="Calibri" w:hAnsi="Comic Sans MS"/>
                <w:sz w:val="24"/>
                <w:szCs w:val="24"/>
              </w:rPr>
            </w:pPr>
            <w:r>
              <w:rPr>
                <w:rFonts w:ascii="Comic Sans MS" w:eastAsia="Calibri" w:hAnsi="Comic Sans MS"/>
                <w:color w:val="0528BF"/>
              </w:rPr>
              <w:t>Biuro projektowe:</w:t>
            </w:r>
          </w:p>
        </w:tc>
        <w:tc>
          <w:tcPr>
            <w:tcW w:w="2837" w:type="dxa"/>
            <w:tcBorders>
              <w:top w:val="single" w:sz="4" w:space="0" w:color="auto"/>
              <w:left w:val="single" w:sz="4" w:space="0" w:color="auto"/>
              <w:bottom w:val="single" w:sz="4" w:space="0" w:color="auto"/>
              <w:right w:val="single" w:sz="4" w:space="0" w:color="auto"/>
            </w:tcBorders>
            <w:vAlign w:val="center"/>
            <w:hideMark/>
          </w:tcPr>
          <w:p w:rsidR="003C7E74" w:rsidRDefault="003C7E74">
            <w:pPr>
              <w:autoSpaceDE w:val="0"/>
              <w:autoSpaceDN w:val="0"/>
              <w:adjustRightInd w:val="0"/>
              <w:rPr>
                <w:rFonts w:ascii="Comic Sans MS" w:eastAsia="Calibri" w:hAnsi="Comic Sans MS" w:cs="Comic Sans MS"/>
                <w:color w:val="0000FF"/>
                <w:sz w:val="24"/>
                <w:szCs w:val="24"/>
                <w:lang w:eastAsia="en-US"/>
              </w:rPr>
            </w:pPr>
            <w:r>
              <w:rPr>
                <w:rFonts w:ascii="Comic Sans MS" w:eastAsia="Calibri" w:hAnsi="Comic Sans MS" w:cs="Comic Sans MS"/>
                <w:noProof/>
                <w:snapToGrid/>
                <w:color w:val="0000FF"/>
                <w:sz w:val="22"/>
                <w:szCs w:val="22"/>
              </w:rPr>
              <w:drawing>
                <wp:inline distT="0" distB="0" distL="0" distR="0" wp14:anchorId="1B053DF9" wp14:editId="3327316E">
                  <wp:extent cx="1621790" cy="466090"/>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21790" cy="466090"/>
                          </a:xfrm>
                          <a:prstGeom prst="rect">
                            <a:avLst/>
                          </a:prstGeom>
                          <a:noFill/>
                          <a:ln>
                            <a:noFill/>
                          </a:ln>
                        </pic:spPr>
                      </pic:pic>
                    </a:graphicData>
                  </a:graphic>
                </wp:inline>
              </w:drawing>
            </w:r>
          </w:p>
        </w:tc>
        <w:tc>
          <w:tcPr>
            <w:tcW w:w="4425" w:type="dxa"/>
            <w:tcBorders>
              <w:top w:val="single" w:sz="4" w:space="0" w:color="auto"/>
              <w:left w:val="single" w:sz="4" w:space="0" w:color="auto"/>
              <w:bottom w:val="single" w:sz="4" w:space="0" w:color="auto"/>
              <w:right w:val="single" w:sz="4" w:space="0" w:color="auto"/>
            </w:tcBorders>
            <w:vAlign w:val="center"/>
            <w:hideMark/>
          </w:tcPr>
          <w:p w:rsidR="003C7E74" w:rsidRPr="002E312B" w:rsidRDefault="003C7E74">
            <w:pPr>
              <w:autoSpaceDE w:val="0"/>
              <w:autoSpaceDN w:val="0"/>
              <w:adjustRightInd w:val="0"/>
              <w:ind w:firstLine="69"/>
              <w:jc w:val="center"/>
              <w:rPr>
                <w:rFonts w:ascii="Comic Sans MS" w:eastAsia="Calibri" w:hAnsi="Comic Sans MS"/>
                <w:color w:val="0528BF"/>
              </w:rPr>
            </w:pPr>
            <w:r w:rsidRPr="002E312B">
              <w:rPr>
                <w:rFonts w:ascii="Comic Sans MS" w:eastAsia="Calibri" w:hAnsi="Comic Sans MS"/>
                <w:color w:val="0528BF"/>
              </w:rPr>
              <w:t>Usługi Drogowe Sergiusz Makowski</w:t>
            </w:r>
          </w:p>
          <w:p w:rsidR="003C7E74" w:rsidRPr="002E312B" w:rsidRDefault="003C7E74" w:rsidP="002E312B">
            <w:pPr>
              <w:autoSpaceDE w:val="0"/>
              <w:autoSpaceDN w:val="0"/>
              <w:adjustRightInd w:val="0"/>
              <w:ind w:firstLine="69"/>
              <w:jc w:val="center"/>
              <w:rPr>
                <w:rFonts w:ascii="Comic Sans MS" w:eastAsia="Calibri" w:hAnsi="Comic Sans MS"/>
                <w:color w:val="0528BF"/>
              </w:rPr>
            </w:pPr>
            <w:r w:rsidRPr="002E312B">
              <w:rPr>
                <w:rFonts w:ascii="Comic Sans MS" w:eastAsia="Calibri" w:hAnsi="Comic Sans MS"/>
                <w:color w:val="0528BF"/>
              </w:rPr>
              <w:t>ul. Kaliska 87a</w:t>
            </w:r>
            <w:r w:rsidR="002E312B" w:rsidRPr="002E312B">
              <w:rPr>
                <w:rFonts w:ascii="Comic Sans MS" w:eastAsia="Calibri" w:hAnsi="Comic Sans MS"/>
                <w:color w:val="0528BF"/>
              </w:rPr>
              <w:t xml:space="preserve"> </w:t>
            </w:r>
            <w:r w:rsidRPr="002E312B">
              <w:rPr>
                <w:rFonts w:ascii="Comic Sans MS" w:eastAsia="Calibri" w:hAnsi="Comic Sans MS"/>
                <w:color w:val="0528BF"/>
              </w:rPr>
              <w:t>87-800 Włocławek</w:t>
            </w:r>
          </w:p>
          <w:p w:rsidR="002E312B" w:rsidRPr="002E312B" w:rsidRDefault="002E312B" w:rsidP="002E312B">
            <w:pPr>
              <w:autoSpaceDE w:val="0"/>
              <w:autoSpaceDN w:val="0"/>
              <w:adjustRightInd w:val="0"/>
              <w:ind w:firstLine="69"/>
              <w:jc w:val="center"/>
              <w:rPr>
                <w:rFonts w:ascii="Comic Sans MS" w:eastAsia="Calibri" w:hAnsi="Comic Sans MS"/>
                <w:color w:val="0528BF"/>
              </w:rPr>
            </w:pPr>
            <w:r w:rsidRPr="002E312B">
              <w:rPr>
                <w:rFonts w:ascii="Comic Sans MS" w:eastAsia="Calibri" w:hAnsi="Comic Sans MS"/>
                <w:color w:val="0528BF"/>
              </w:rPr>
              <w:t>koresp.: ul. Kaliska 83/63 87-800 Włocławek</w:t>
            </w:r>
          </w:p>
          <w:p w:rsidR="003C7E74" w:rsidRPr="002E312B" w:rsidRDefault="003C7E74">
            <w:pPr>
              <w:autoSpaceDE w:val="0"/>
              <w:autoSpaceDN w:val="0"/>
              <w:adjustRightInd w:val="0"/>
              <w:ind w:firstLine="69"/>
              <w:jc w:val="center"/>
              <w:rPr>
                <w:rFonts w:ascii="Comic Sans MS" w:eastAsia="Calibri" w:hAnsi="Comic Sans MS"/>
                <w:color w:val="0528BF"/>
              </w:rPr>
            </w:pPr>
            <w:r w:rsidRPr="002E312B">
              <w:rPr>
                <w:rFonts w:ascii="Comic Sans MS" w:eastAsia="Calibri" w:hAnsi="Comic Sans MS"/>
                <w:color w:val="0528BF"/>
              </w:rPr>
              <w:t>tel. 785 46 12 73</w:t>
            </w:r>
          </w:p>
          <w:p w:rsidR="003C7E74" w:rsidRPr="002E312B" w:rsidRDefault="003C7E74">
            <w:pPr>
              <w:autoSpaceDE w:val="0"/>
              <w:autoSpaceDN w:val="0"/>
              <w:adjustRightInd w:val="0"/>
              <w:ind w:firstLine="69"/>
              <w:jc w:val="center"/>
              <w:rPr>
                <w:rFonts w:ascii="Comic Sans MS" w:eastAsia="Calibri" w:hAnsi="Comic Sans MS"/>
                <w:color w:val="0528BF"/>
              </w:rPr>
            </w:pPr>
            <w:r w:rsidRPr="002E312B">
              <w:rPr>
                <w:rFonts w:ascii="Comic Sans MS" w:eastAsia="Calibri" w:hAnsi="Comic Sans MS"/>
                <w:color w:val="0528BF"/>
              </w:rPr>
              <w:t xml:space="preserve">e-mail.: </w:t>
            </w:r>
            <w:hyperlink r:id="rId11" w:history="1">
              <w:r w:rsidRPr="002E312B">
                <w:rPr>
                  <w:rFonts w:ascii="Comic Sans MS" w:eastAsia="Calibri" w:hAnsi="Comic Sans MS"/>
                  <w:color w:val="0528BF"/>
                </w:rPr>
                <w:t>uslugi.drogowe@gmail.com</w:t>
              </w:r>
            </w:hyperlink>
          </w:p>
          <w:p w:rsidR="003C7E74" w:rsidRDefault="00DA73E0">
            <w:pPr>
              <w:autoSpaceDE w:val="0"/>
              <w:autoSpaceDN w:val="0"/>
              <w:adjustRightInd w:val="0"/>
              <w:ind w:firstLine="69"/>
              <w:jc w:val="center"/>
              <w:rPr>
                <w:rFonts w:ascii="Comic Sans MS" w:eastAsia="Calibri" w:hAnsi="Comic Sans MS"/>
                <w:color w:val="0528BF"/>
                <w:sz w:val="21"/>
                <w:szCs w:val="21"/>
              </w:rPr>
            </w:pPr>
            <w:hyperlink r:id="rId12" w:history="1">
              <w:r w:rsidR="003C7E74" w:rsidRPr="002E312B">
                <w:rPr>
                  <w:rFonts w:ascii="Comic Sans MS" w:eastAsia="Calibri" w:hAnsi="Comic Sans MS"/>
                  <w:color w:val="0528BF"/>
                </w:rPr>
                <w:t>www.facebook.com/uslugi.drogowe</w:t>
              </w:r>
            </w:hyperlink>
          </w:p>
        </w:tc>
      </w:tr>
      <w:tr w:rsidR="000F6152" w:rsidTr="002E312B">
        <w:trPr>
          <w:trHeight w:val="68"/>
        </w:trPr>
        <w:tc>
          <w:tcPr>
            <w:tcW w:w="2233" w:type="dxa"/>
            <w:tcBorders>
              <w:top w:val="single" w:sz="4" w:space="0" w:color="auto"/>
              <w:left w:val="single" w:sz="4" w:space="0" w:color="auto"/>
              <w:bottom w:val="single" w:sz="4" w:space="0" w:color="auto"/>
              <w:right w:val="single" w:sz="4" w:space="0" w:color="auto"/>
            </w:tcBorders>
            <w:vAlign w:val="center"/>
          </w:tcPr>
          <w:p w:rsidR="000F6152" w:rsidRDefault="000F6152" w:rsidP="000F6152">
            <w:pPr>
              <w:autoSpaceDE w:val="0"/>
              <w:autoSpaceDN w:val="0"/>
              <w:adjustRightInd w:val="0"/>
              <w:ind w:firstLine="69"/>
              <w:jc w:val="right"/>
              <w:rPr>
                <w:rFonts w:ascii="Comic Sans MS" w:eastAsia="Calibri" w:hAnsi="Comic Sans MS"/>
                <w:color w:val="0528BF"/>
              </w:rPr>
            </w:pPr>
            <w:r>
              <w:rPr>
                <w:rFonts w:ascii="Comic Sans MS" w:eastAsia="Calibri" w:hAnsi="Comic Sans MS"/>
                <w:color w:val="0528BF"/>
              </w:rPr>
              <w:t>Projektant:</w:t>
            </w:r>
          </w:p>
        </w:tc>
        <w:tc>
          <w:tcPr>
            <w:tcW w:w="7262" w:type="dxa"/>
            <w:gridSpan w:val="2"/>
            <w:tcBorders>
              <w:top w:val="single" w:sz="4" w:space="0" w:color="auto"/>
              <w:left w:val="single" w:sz="4" w:space="0" w:color="auto"/>
              <w:bottom w:val="single" w:sz="4" w:space="0" w:color="auto"/>
              <w:right w:val="single" w:sz="4" w:space="0" w:color="auto"/>
            </w:tcBorders>
          </w:tcPr>
          <w:p w:rsidR="000F6152" w:rsidRDefault="000F6152">
            <w:pPr>
              <w:rPr>
                <w:rFonts w:ascii="Comic Sans MS" w:eastAsia="Calibri" w:hAnsi="Comic Sans MS"/>
                <w:sz w:val="24"/>
                <w:szCs w:val="24"/>
              </w:rPr>
            </w:pPr>
          </w:p>
          <w:p w:rsidR="000F6152" w:rsidRDefault="000F6152">
            <w:pPr>
              <w:rPr>
                <w:rFonts w:ascii="Comic Sans MS" w:eastAsia="Calibri" w:hAnsi="Comic Sans MS"/>
                <w:sz w:val="24"/>
                <w:szCs w:val="24"/>
              </w:rPr>
            </w:pPr>
          </w:p>
          <w:p w:rsidR="000F6152" w:rsidRDefault="000F6152">
            <w:pPr>
              <w:rPr>
                <w:rFonts w:ascii="Comic Sans MS" w:eastAsia="Calibri" w:hAnsi="Comic Sans MS"/>
                <w:sz w:val="24"/>
                <w:szCs w:val="24"/>
              </w:rPr>
            </w:pPr>
          </w:p>
        </w:tc>
      </w:tr>
      <w:tr w:rsidR="003C7E74" w:rsidTr="002E312B">
        <w:trPr>
          <w:trHeight w:val="68"/>
        </w:trPr>
        <w:tc>
          <w:tcPr>
            <w:tcW w:w="2233" w:type="dxa"/>
            <w:tcBorders>
              <w:top w:val="single" w:sz="4" w:space="0" w:color="auto"/>
              <w:left w:val="single" w:sz="4" w:space="0" w:color="auto"/>
              <w:bottom w:val="single" w:sz="4" w:space="0" w:color="auto"/>
              <w:right w:val="single" w:sz="4" w:space="0" w:color="auto"/>
            </w:tcBorders>
            <w:vAlign w:val="center"/>
            <w:hideMark/>
          </w:tcPr>
          <w:p w:rsidR="000F6152" w:rsidRDefault="003C7E74">
            <w:pPr>
              <w:autoSpaceDE w:val="0"/>
              <w:autoSpaceDN w:val="0"/>
              <w:adjustRightInd w:val="0"/>
              <w:ind w:firstLine="69"/>
              <w:jc w:val="right"/>
              <w:rPr>
                <w:rFonts w:ascii="Comic Sans MS" w:eastAsia="Calibri" w:hAnsi="Comic Sans MS"/>
                <w:color w:val="0528BF"/>
              </w:rPr>
            </w:pPr>
            <w:r>
              <w:rPr>
                <w:rFonts w:ascii="Comic Sans MS" w:eastAsia="Calibri" w:hAnsi="Comic Sans MS"/>
                <w:color w:val="0528BF"/>
              </w:rPr>
              <w:t>Projektant</w:t>
            </w:r>
          </w:p>
          <w:p w:rsidR="003C7E74" w:rsidRDefault="000F6152">
            <w:pPr>
              <w:autoSpaceDE w:val="0"/>
              <w:autoSpaceDN w:val="0"/>
              <w:adjustRightInd w:val="0"/>
              <w:ind w:firstLine="69"/>
              <w:jc w:val="right"/>
              <w:rPr>
                <w:rFonts w:ascii="Comic Sans MS" w:eastAsia="Calibri" w:hAnsi="Comic Sans MS"/>
                <w:sz w:val="24"/>
                <w:szCs w:val="24"/>
              </w:rPr>
            </w:pPr>
            <w:r>
              <w:rPr>
                <w:rFonts w:ascii="Comic Sans MS" w:eastAsia="Calibri" w:hAnsi="Comic Sans MS"/>
                <w:color w:val="0528BF"/>
              </w:rPr>
              <w:t>Sprawdzający</w:t>
            </w:r>
            <w:r w:rsidR="003C7E74">
              <w:rPr>
                <w:rFonts w:ascii="Comic Sans MS" w:eastAsia="Calibri" w:hAnsi="Comic Sans MS"/>
                <w:color w:val="0528BF"/>
              </w:rPr>
              <w:t>:</w:t>
            </w:r>
          </w:p>
        </w:tc>
        <w:tc>
          <w:tcPr>
            <w:tcW w:w="7262" w:type="dxa"/>
            <w:gridSpan w:val="2"/>
            <w:tcBorders>
              <w:top w:val="single" w:sz="4" w:space="0" w:color="auto"/>
              <w:left w:val="single" w:sz="4" w:space="0" w:color="auto"/>
              <w:bottom w:val="single" w:sz="4" w:space="0" w:color="auto"/>
              <w:right w:val="single" w:sz="4" w:space="0" w:color="auto"/>
            </w:tcBorders>
          </w:tcPr>
          <w:p w:rsidR="003C7E74" w:rsidRDefault="003C7E74">
            <w:pPr>
              <w:rPr>
                <w:rFonts w:ascii="Comic Sans MS" w:eastAsia="Calibri" w:hAnsi="Comic Sans MS"/>
                <w:sz w:val="24"/>
                <w:szCs w:val="24"/>
              </w:rPr>
            </w:pPr>
          </w:p>
          <w:p w:rsidR="003C7E74" w:rsidRDefault="003C7E74">
            <w:pPr>
              <w:rPr>
                <w:rFonts w:ascii="Comic Sans MS" w:eastAsia="Calibri" w:hAnsi="Comic Sans MS"/>
              </w:rPr>
            </w:pPr>
          </w:p>
          <w:p w:rsidR="003C7E74" w:rsidRDefault="003C7E74">
            <w:pPr>
              <w:rPr>
                <w:rFonts w:ascii="Comic Sans MS" w:eastAsia="Calibri" w:hAnsi="Comic Sans MS"/>
                <w:sz w:val="24"/>
                <w:szCs w:val="24"/>
              </w:rPr>
            </w:pPr>
          </w:p>
        </w:tc>
      </w:tr>
    </w:tbl>
    <w:p w:rsidR="00E51D9E" w:rsidRPr="00320E6D" w:rsidRDefault="00E51D9E" w:rsidP="00E51D9E">
      <w:pPr>
        <w:rPr>
          <w:rFonts w:cs="Arial"/>
        </w:rPr>
      </w:pPr>
    </w:p>
    <w:p w:rsidR="00E51D9E" w:rsidRDefault="00E51D9E">
      <w:pPr>
        <w:widowControl/>
        <w:spacing w:after="200" w:line="276" w:lineRule="auto"/>
      </w:pPr>
      <w:r>
        <w:br w:type="page"/>
      </w:r>
    </w:p>
    <w:p w:rsidR="00E51D9E" w:rsidRDefault="00E51D9E" w:rsidP="00E51D9E">
      <w:pPr>
        <w:numPr>
          <w:ilvl w:val="0"/>
          <w:numId w:val="1"/>
        </w:numPr>
        <w:shd w:val="clear" w:color="auto" w:fill="FFFFFF"/>
        <w:spacing w:before="100" w:beforeAutospacing="1" w:after="100" w:afterAutospacing="1"/>
        <w:ind w:right="22"/>
        <w:rPr>
          <w:rFonts w:cs="Arial"/>
          <w:color w:val="000000"/>
          <w:spacing w:val="-13"/>
          <w:sz w:val="32"/>
          <w:szCs w:val="32"/>
        </w:rPr>
      </w:pPr>
      <w:r>
        <w:rPr>
          <w:rFonts w:cs="Arial"/>
          <w:color w:val="000000"/>
          <w:spacing w:val="-13"/>
          <w:sz w:val="32"/>
          <w:szCs w:val="32"/>
        </w:rPr>
        <w:lastRenderedPageBreak/>
        <w:t xml:space="preserve">Spis treści  </w:t>
      </w:r>
      <w:r w:rsidRPr="00551107">
        <w:rPr>
          <w:rFonts w:cs="Arial"/>
          <w:color w:val="000000"/>
          <w:spacing w:val="-13"/>
          <w:sz w:val="32"/>
          <w:szCs w:val="32"/>
        </w:rPr>
        <w:tab/>
      </w:r>
      <w:r w:rsidRPr="00551107">
        <w:rPr>
          <w:rFonts w:cs="Arial"/>
          <w:color w:val="000000"/>
          <w:spacing w:val="-13"/>
          <w:sz w:val="32"/>
          <w:szCs w:val="32"/>
        </w:rPr>
        <w:tab/>
      </w:r>
      <w:r w:rsidRPr="00551107">
        <w:rPr>
          <w:rFonts w:cs="Arial"/>
          <w:color w:val="000000"/>
          <w:spacing w:val="-13"/>
          <w:sz w:val="32"/>
          <w:szCs w:val="32"/>
        </w:rPr>
        <w:tab/>
      </w:r>
      <w:r w:rsidRPr="00551107">
        <w:rPr>
          <w:rFonts w:cs="Arial"/>
          <w:color w:val="000000"/>
          <w:spacing w:val="-13"/>
          <w:sz w:val="32"/>
          <w:szCs w:val="32"/>
        </w:rPr>
        <w:tab/>
      </w:r>
      <w:r w:rsidRPr="00551107">
        <w:rPr>
          <w:rFonts w:cs="Arial"/>
          <w:color w:val="000000"/>
          <w:spacing w:val="-13"/>
          <w:sz w:val="32"/>
          <w:szCs w:val="32"/>
        </w:rPr>
        <w:tab/>
      </w:r>
      <w:r w:rsidRPr="00551107">
        <w:rPr>
          <w:rFonts w:cs="Arial"/>
          <w:color w:val="000000"/>
          <w:spacing w:val="-13"/>
          <w:sz w:val="32"/>
          <w:szCs w:val="32"/>
        </w:rPr>
        <w:tab/>
      </w:r>
      <w:r w:rsidRPr="00551107">
        <w:rPr>
          <w:rFonts w:cs="Arial"/>
          <w:color w:val="000000"/>
          <w:spacing w:val="-13"/>
          <w:sz w:val="32"/>
          <w:szCs w:val="32"/>
        </w:rPr>
        <w:tab/>
      </w:r>
      <w:r w:rsidRPr="00551107">
        <w:rPr>
          <w:rFonts w:cs="Arial"/>
          <w:color w:val="000000"/>
          <w:spacing w:val="-13"/>
          <w:sz w:val="32"/>
          <w:szCs w:val="32"/>
        </w:rPr>
        <w:tab/>
      </w:r>
      <w:r>
        <w:rPr>
          <w:rFonts w:cs="Arial"/>
          <w:color w:val="000000"/>
          <w:spacing w:val="-13"/>
          <w:sz w:val="32"/>
          <w:szCs w:val="32"/>
        </w:rPr>
        <w:t xml:space="preserve">        </w:t>
      </w:r>
      <w:r w:rsidRPr="00551107">
        <w:rPr>
          <w:rFonts w:cs="Arial"/>
          <w:color w:val="000000"/>
          <w:spacing w:val="-13"/>
          <w:sz w:val="32"/>
          <w:szCs w:val="32"/>
        </w:rPr>
        <w:t xml:space="preserve">str. </w:t>
      </w:r>
      <w:r>
        <w:rPr>
          <w:rFonts w:cs="Arial"/>
          <w:color w:val="000000"/>
          <w:spacing w:val="-13"/>
          <w:sz w:val="32"/>
          <w:szCs w:val="32"/>
        </w:rPr>
        <w:t>2</w:t>
      </w:r>
    </w:p>
    <w:p w:rsidR="00E51D9E" w:rsidRDefault="00E51D9E" w:rsidP="00E51D9E">
      <w:pPr>
        <w:numPr>
          <w:ilvl w:val="0"/>
          <w:numId w:val="1"/>
        </w:numPr>
        <w:shd w:val="clear" w:color="auto" w:fill="FFFFFF"/>
        <w:spacing w:before="100" w:beforeAutospacing="1" w:after="100" w:afterAutospacing="1"/>
        <w:ind w:right="22"/>
        <w:rPr>
          <w:rFonts w:cs="Arial"/>
          <w:color w:val="000000"/>
          <w:spacing w:val="-13"/>
          <w:sz w:val="32"/>
          <w:szCs w:val="32"/>
        </w:rPr>
      </w:pPr>
      <w:r w:rsidRPr="00551107">
        <w:rPr>
          <w:rFonts w:cs="Arial"/>
          <w:color w:val="000000"/>
          <w:spacing w:val="-13"/>
          <w:sz w:val="32"/>
          <w:szCs w:val="32"/>
        </w:rPr>
        <w:t xml:space="preserve">Opis techniczny </w:t>
      </w:r>
      <w:r w:rsidR="00B60E4D">
        <w:rPr>
          <w:rFonts w:cs="Arial"/>
          <w:color w:val="000000"/>
          <w:spacing w:val="-13"/>
          <w:sz w:val="32"/>
          <w:szCs w:val="32"/>
        </w:rPr>
        <w:t>projektu budowlany</w:t>
      </w:r>
      <w:r w:rsidR="00B60E4D">
        <w:rPr>
          <w:rFonts w:cs="Arial"/>
          <w:color w:val="000000"/>
          <w:spacing w:val="-13"/>
          <w:sz w:val="32"/>
          <w:szCs w:val="32"/>
        </w:rPr>
        <w:tab/>
      </w:r>
      <w:r w:rsidR="00B60E4D">
        <w:rPr>
          <w:rFonts w:cs="Arial"/>
          <w:color w:val="000000"/>
          <w:spacing w:val="-13"/>
          <w:sz w:val="32"/>
          <w:szCs w:val="32"/>
        </w:rPr>
        <w:tab/>
      </w:r>
      <w:r w:rsidR="00B60E4D">
        <w:rPr>
          <w:rFonts w:cs="Arial"/>
          <w:color w:val="000000"/>
          <w:spacing w:val="-13"/>
          <w:sz w:val="32"/>
          <w:szCs w:val="32"/>
        </w:rPr>
        <w:tab/>
      </w:r>
      <w:r w:rsidR="00B60E4D">
        <w:rPr>
          <w:rFonts w:cs="Arial"/>
          <w:color w:val="000000"/>
          <w:spacing w:val="-13"/>
          <w:sz w:val="32"/>
          <w:szCs w:val="32"/>
        </w:rPr>
        <w:tab/>
        <w:t xml:space="preserve">       </w:t>
      </w:r>
      <w:r>
        <w:rPr>
          <w:rFonts w:cs="Arial"/>
          <w:color w:val="000000"/>
          <w:spacing w:val="-13"/>
          <w:sz w:val="32"/>
          <w:szCs w:val="32"/>
        </w:rPr>
        <w:t xml:space="preserve"> </w:t>
      </w:r>
      <w:r w:rsidRPr="00551107">
        <w:rPr>
          <w:rFonts w:cs="Arial"/>
          <w:color w:val="000000"/>
          <w:spacing w:val="-13"/>
          <w:sz w:val="32"/>
          <w:szCs w:val="32"/>
        </w:rPr>
        <w:t xml:space="preserve">str. </w:t>
      </w:r>
      <w:r>
        <w:rPr>
          <w:rFonts w:cs="Arial"/>
          <w:color w:val="000000"/>
          <w:spacing w:val="-13"/>
          <w:sz w:val="32"/>
          <w:szCs w:val="32"/>
        </w:rPr>
        <w:t>3</w:t>
      </w:r>
    </w:p>
    <w:p w:rsidR="00E51D9E" w:rsidRPr="00551107" w:rsidRDefault="00E51D9E" w:rsidP="00E51D9E">
      <w:pPr>
        <w:numPr>
          <w:ilvl w:val="0"/>
          <w:numId w:val="1"/>
        </w:numPr>
        <w:shd w:val="clear" w:color="auto" w:fill="FFFFFF"/>
        <w:spacing w:before="100" w:beforeAutospacing="1" w:after="100" w:afterAutospacing="1"/>
        <w:ind w:right="22"/>
        <w:rPr>
          <w:rFonts w:cs="Arial"/>
          <w:color w:val="000000"/>
          <w:spacing w:val="-13"/>
          <w:sz w:val="32"/>
          <w:szCs w:val="32"/>
        </w:rPr>
      </w:pPr>
      <w:r w:rsidRPr="00551107">
        <w:rPr>
          <w:rFonts w:cs="Arial"/>
          <w:color w:val="000000"/>
          <w:spacing w:val="-13"/>
          <w:sz w:val="32"/>
          <w:szCs w:val="32"/>
        </w:rPr>
        <w:t>Załączniki</w:t>
      </w:r>
      <w:r>
        <w:rPr>
          <w:rFonts w:cs="Arial"/>
          <w:color w:val="000000"/>
          <w:spacing w:val="-13"/>
          <w:sz w:val="32"/>
          <w:szCs w:val="32"/>
        </w:rPr>
        <w:tab/>
      </w:r>
      <w:r>
        <w:rPr>
          <w:rFonts w:cs="Arial"/>
          <w:color w:val="000000"/>
          <w:spacing w:val="-13"/>
          <w:sz w:val="32"/>
          <w:szCs w:val="32"/>
        </w:rPr>
        <w:tab/>
        <w:t xml:space="preserve">   </w:t>
      </w:r>
      <w:r w:rsidRPr="00551107">
        <w:rPr>
          <w:rFonts w:cs="Arial"/>
          <w:color w:val="000000"/>
          <w:spacing w:val="-13"/>
          <w:sz w:val="32"/>
          <w:szCs w:val="32"/>
        </w:rPr>
        <w:tab/>
      </w:r>
      <w:r w:rsidRPr="00551107">
        <w:rPr>
          <w:rFonts w:cs="Arial"/>
          <w:color w:val="000000"/>
          <w:spacing w:val="-13"/>
          <w:sz w:val="32"/>
          <w:szCs w:val="32"/>
        </w:rPr>
        <w:tab/>
      </w:r>
      <w:r w:rsidRPr="00551107">
        <w:rPr>
          <w:rFonts w:cs="Arial"/>
          <w:color w:val="000000"/>
          <w:spacing w:val="-13"/>
          <w:sz w:val="32"/>
          <w:szCs w:val="32"/>
        </w:rPr>
        <w:tab/>
      </w:r>
      <w:r w:rsidRPr="00551107">
        <w:rPr>
          <w:rFonts w:cs="Arial"/>
          <w:color w:val="000000"/>
          <w:spacing w:val="-13"/>
          <w:sz w:val="32"/>
          <w:szCs w:val="32"/>
        </w:rPr>
        <w:tab/>
      </w:r>
      <w:r w:rsidRPr="00551107">
        <w:rPr>
          <w:rFonts w:cs="Arial"/>
          <w:color w:val="000000"/>
          <w:spacing w:val="-13"/>
          <w:sz w:val="32"/>
          <w:szCs w:val="32"/>
        </w:rPr>
        <w:tab/>
      </w:r>
      <w:r w:rsidRPr="00551107">
        <w:rPr>
          <w:rFonts w:cs="Arial"/>
          <w:color w:val="000000"/>
          <w:spacing w:val="-13"/>
          <w:sz w:val="32"/>
          <w:szCs w:val="32"/>
        </w:rPr>
        <w:tab/>
      </w:r>
      <w:r w:rsidR="00B861FF">
        <w:rPr>
          <w:rFonts w:cs="Arial"/>
          <w:color w:val="000000"/>
          <w:spacing w:val="-13"/>
          <w:sz w:val="32"/>
          <w:szCs w:val="32"/>
        </w:rPr>
        <w:t xml:space="preserve">      </w:t>
      </w:r>
      <w:r w:rsidRPr="00551107">
        <w:rPr>
          <w:rFonts w:cs="Arial"/>
          <w:color w:val="000000"/>
          <w:spacing w:val="-13"/>
          <w:sz w:val="32"/>
          <w:szCs w:val="32"/>
        </w:rPr>
        <w:t>str.</w:t>
      </w:r>
      <w:r w:rsidR="00B861FF">
        <w:rPr>
          <w:rFonts w:cs="Arial"/>
          <w:color w:val="000000"/>
          <w:spacing w:val="-13"/>
          <w:sz w:val="32"/>
          <w:szCs w:val="32"/>
        </w:rPr>
        <w:t xml:space="preserve"> 1</w:t>
      </w:r>
      <w:r w:rsidR="00B625B5">
        <w:rPr>
          <w:rFonts w:cs="Arial"/>
          <w:color w:val="000000"/>
          <w:spacing w:val="-13"/>
          <w:sz w:val="32"/>
          <w:szCs w:val="32"/>
        </w:rPr>
        <w:t>1</w:t>
      </w:r>
    </w:p>
    <w:p w:rsidR="00E51D9E" w:rsidRPr="00551107" w:rsidRDefault="00E51D9E" w:rsidP="00E51D9E">
      <w:pPr>
        <w:numPr>
          <w:ilvl w:val="0"/>
          <w:numId w:val="17"/>
        </w:numPr>
        <w:shd w:val="clear" w:color="auto" w:fill="FFFFFF"/>
        <w:spacing w:before="100" w:beforeAutospacing="1" w:after="100" w:afterAutospacing="1"/>
        <w:ind w:right="22"/>
        <w:jc w:val="both"/>
        <w:rPr>
          <w:rFonts w:cs="Arial"/>
          <w:color w:val="000000"/>
          <w:spacing w:val="-13"/>
          <w:sz w:val="24"/>
          <w:szCs w:val="24"/>
        </w:rPr>
      </w:pPr>
      <w:r w:rsidRPr="00551107">
        <w:rPr>
          <w:rFonts w:cs="Arial"/>
          <w:color w:val="000000"/>
          <w:spacing w:val="-13"/>
          <w:sz w:val="24"/>
          <w:szCs w:val="24"/>
        </w:rPr>
        <w:t>Uprawnieni</w:t>
      </w:r>
      <w:r>
        <w:rPr>
          <w:rFonts w:cs="Arial"/>
          <w:color w:val="000000"/>
          <w:spacing w:val="-13"/>
          <w:sz w:val="24"/>
          <w:szCs w:val="24"/>
        </w:rPr>
        <w:t>a projektanta</w:t>
      </w:r>
      <w:r w:rsidR="002C46BA">
        <w:rPr>
          <w:rFonts w:cs="Arial"/>
          <w:color w:val="000000"/>
          <w:spacing w:val="-13"/>
          <w:sz w:val="24"/>
          <w:szCs w:val="24"/>
        </w:rPr>
        <w:t>,</w:t>
      </w:r>
    </w:p>
    <w:p w:rsidR="00E51D9E" w:rsidRDefault="00E51D9E" w:rsidP="00E51D9E">
      <w:pPr>
        <w:numPr>
          <w:ilvl w:val="0"/>
          <w:numId w:val="17"/>
        </w:numPr>
        <w:shd w:val="clear" w:color="auto" w:fill="FFFFFF"/>
        <w:spacing w:before="100" w:beforeAutospacing="1" w:after="100" w:afterAutospacing="1"/>
        <w:ind w:right="1642"/>
        <w:jc w:val="both"/>
        <w:rPr>
          <w:rFonts w:cs="Arial"/>
          <w:color w:val="000000"/>
          <w:spacing w:val="-13"/>
          <w:sz w:val="24"/>
          <w:szCs w:val="24"/>
        </w:rPr>
      </w:pPr>
      <w:r w:rsidRPr="00551107">
        <w:rPr>
          <w:rFonts w:cs="Arial"/>
          <w:color w:val="000000"/>
          <w:spacing w:val="-13"/>
          <w:sz w:val="24"/>
          <w:szCs w:val="24"/>
        </w:rPr>
        <w:t>Zaświadczenie o członko</w:t>
      </w:r>
      <w:r>
        <w:rPr>
          <w:rFonts w:cs="Arial"/>
          <w:color w:val="000000"/>
          <w:spacing w:val="-13"/>
          <w:sz w:val="24"/>
          <w:szCs w:val="24"/>
        </w:rPr>
        <w:t>s</w:t>
      </w:r>
      <w:r w:rsidRPr="00551107">
        <w:rPr>
          <w:rFonts w:cs="Arial"/>
          <w:color w:val="000000"/>
          <w:spacing w:val="-13"/>
          <w:sz w:val="24"/>
          <w:szCs w:val="24"/>
        </w:rPr>
        <w:t xml:space="preserve">twie </w:t>
      </w:r>
      <w:r>
        <w:rPr>
          <w:rFonts w:cs="Arial"/>
          <w:color w:val="000000"/>
          <w:spacing w:val="-13"/>
          <w:sz w:val="24"/>
          <w:szCs w:val="24"/>
        </w:rPr>
        <w:t>projektanta</w:t>
      </w:r>
      <w:r w:rsidRPr="00551107">
        <w:rPr>
          <w:rFonts w:cs="Arial"/>
          <w:color w:val="000000"/>
          <w:spacing w:val="-13"/>
          <w:sz w:val="24"/>
          <w:szCs w:val="24"/>
        </w:rPr>
        <w:t xml:space="preserve"> w Izbie Inżynierów Budownictwa</w:t>
      </w:r>
      <w:r w:rsidR="002C46BA">
        <w:rPr>
          <w:rFonts w:cs="Arial"/>
          <w:color w:val="000000"/>
          <w:spacing w:val="-13"/>
          <w:sz w:val="24"/>
          <w:szCs w:val="24"/>
        </w:rPr>
        <w:t>,</w:t>
      </w:r>
      <w:r w:rsidRPr="00551107">
        <w:rPr>
          <w:rFonts w:cs="Arial"/>
          <w:color w:val="000000"/>
          <w:spacing w:val="-13"/>
          <w:sz w:val="24"/>
          <w:szCs w:val="24"/>
        </w:rPr>
        <w:t xml:space="preserve"> </w:t>
      </w:r>
    </w:p>
    <w:p w:rsidR="00C819EE" w:rsidRDefault="00EB17F7" w:rsidP="00C819EE">
      <w:pPr>
        <w:numPr>
          <w:ilvl w:val="0"/>
          <w:numId w:val="17"/>
        </w:numPr>
        <w:shd w:val="clear" w:color="auto" w:fill="FFFFFF"/>
        <w:spacing w:before="100" w:beforeAutospacing="1" w:after="100" w:afterAutospacing="1"/>
        <w:ind w:right="22"/>
        <w:jc w:val="both"/>
        <w:rPr>
          <w:rFonts w:cs="Arial"/>
          <w:color w:val="000000"/>
          <w:spacing w:val="-13"/>
          <w:sz w:val="24"/>
          <w:szCs w:val="24"/>
        </w:rPr>
      </w:pPr>
      <w:r>
        <w:rPr>
          <w:rFonts w:cs="Arial"/>
          <w:color w:val="000000"/>
          <w:spacing w:val="-13"/>
          <w:sz w:val="24"/>
          <w:szCs w:val="24"/>
        </w:rPr>
        <w:t>Oświadczenie projektantów</w:t>
      </w:r>
      <w:r w:rsidR="002C46BA">
        <w:rPr>
          <w:rFonts w:cs="Arial"/>
          <w:color w:val="000000"/>
          <w:spacing w:val="-13"/>
          <w:sz w:val="24"/>
          <w:szCs w:val="24"/>
        </w:rPr>
        <w:t>,</w:t>
      </w:r>
    </w:p>
    <w:p w:rsidR="00E51D9E" w:rsidRPr="00551107" w:rsidRDefault="00E51D9E" w:rsidP="005B59D3">
      <w:pPr>
        <w:numPr>
          <w:ilvl w:val="0"/>
          <w:numId w:val="1"/>
        </w:numPr>
        <w:shd w:val="clear" w:color="auto" w:fill="FFFFFF"/>
        <w:spacing w:before="100" w:beforeAutospacing="1" w:after="100" w:afterAutospacing="1"/>
        <w:ind w:right="22"/>
        <w:rPr>
          <w:rFonts w:cs="Arial"/>
          <w:color w:val="000000"/>
          <w:spacing w:val="-13"/>
          <w:sz w:val="32"/>
          <w:szCs w:val="32"/>
        </w:rPr>
      </w:pPr>
      <w:r w:rsidRPr="00551107">
        <w:rPr>
          <w:rFonts w:cs="Arial"/>
          <w:color w:val="000000"/>
          <w:spacing w:val="-13"/>
          <w:sz w:val="32"/>
          <w:szCs w:val="32"/>
        </w:rPr>
        <w:t>Część rysunkowa</w:t>
      </w:r>
      <w:r w:rsidR="00F85AAE">
        <w:rPr>
          <w:rFonts w:cs="Arial"/>
          <w:color w:val="000000"/>
          <w:spacing w:val="-13"/>
          <w:sz w:val="32"/>
          <w:szCs w:val="32"/>
        </w:rPr>
        <w:tab/>
      </w:r>
      <w:r w:rsidR="00F85AAE">
        <w:rPr>
          <w:rFonts w:cs="Arial"/>
          <w:color w:val="000000"/>
          <w:spacing w:val="-13"/>
          <w:sz w:val="32"/>
          <w:szCs w:val="32"/>
        </w:rPr>
        <w:tab/>
      </w:r>
      <w:r w:rsidR="00F85AAE">
        <w:rPr>
          <w:rFonts w:cs="Arial"/>
          <w:color w:val="000000"/>
          <w:spacing w:val="-13"/>
          <w:sz w:val="32"/>
          <w:szCs w:val="32"/>
        </w:rPr>
        <w:tab/>
      </w:r>
      <w:r w:rsidR="00F85AAE">
        <w:rPr>
          <w:rFonts w:cs="Arial"/>
          <w:color w:val="000000"/>
          <w:spacing w:val="-13"/>
          <w:sz w:val="32"/>
          <w:szCs w:val="32"/>
        </w:rPr>
        <w:tab/>
      </w:r>
      <w:r w:rsidR="00F85AAE">
        <w:rPr>
          <w:rFonts w:cs="Arial"/>
          <w:color w:val="000000"/>
          <w:spacing w:val="-13"/>
          <w:sz w:val="32"/>
          <w:szCs w:val="32"/>
        </w:rPr>
        <w:tab/>
      </w:r>
      <w:r w:rsidR="00F85AAE">
        <w:rPr>
          <w:rFonts w:cs="Arial"/>
          <w:color w:val="000000"/>
          <w:spacing w:val="-13"/>
          <w:sz w:val="32"/>
          <w:szCs w:val="32"/>
        </w:rPr>
        <w:tab/>
      </w:r>
      <w:r w:rsidR="00F85AAE">
        <w:rPr>
          <w:rFonts w:cs="Arial"/>
          <w:color w:val="000000"/>
          <w:spacing w:val="-13"/>
          <w:sz w:val="32"/>
          <w:szCs w:val="32"/>
        </w:rPr>
        <w:tab/>
      </w:r>
      <w:r w:rsidR="00D175E3">
        <w:rPr>
          <w:rFonts w:cs="Arial"/>
          <w:color w:val="000000"/>
          <w:spacing w:val="-13"/>
          <w:sz w:val="32"/>
          <w:szCs w:val="32"/>
        </w:rPr>
        <w:t xml:space="preserve">      </w:t>
      </w:r>
      <w:r w:rsidRPr="00551107">
        <w:rPr>
          <w:rFonts w:cs="Arial"/>
          <w:color w:val="000000"/>
          <w:spacing w:val="-13"/>
          <w:sz w:val="32"/>
          <w:szCs w:val="32"/>
        </w:rPr>
        <w:t xml:space="preserve">str. </w:t>
      </w:r>
      <w:r w:rsidR="00B625B5">
        <w:rPr>
          <w:rFonts w:cs="Arial"/>
          <w:color w:val="000000"/>
          <w:spacing w:val="-13"/>
          <w:sz w:val="32"/>
          <w:szCs w:val="32"/>
        </w:rPr>
        <w:t>17</w:t>
      </w:r>
    </w:p>
    <w:p w:rsidR="00E51D9E" w:rsidRDefault="00D175E3" w:rsidP="00E51D9E">
      <w:pPr>
        <w:numPr>
          <w:ilvl w:val="0"/>
          <w:numId w:val="3"/>
        </w:numPr>
        <w:shd w:val="clear" w:color="auto" w:fill="FFFFFF"/>
        <w:autoSpaceDE w:val="0"/>
        <w:autoSpaceDN w:val="0"/>
        <w:adjustRightInd w:val="0"/>
        <w:spacing w:before="100" w:beforeAutospacing="1" w:after="100" w:afterAutospacing="1"/>
        <w:rPr>
          <w:rFonts w:cs="Arial"/>
          <w:color w:val="000000"/>
          <w:spacing w:val="-10"/>
          <w:sz w:val="24"/>
          <w:szCs w:val="24"/>
        </w:rPr>
      </w:pPr>
      <w:r>
        <w:rPr>
          <w:rFonts w:cs="Arial"/>
          <w:color w:val="000000"/>
          <w:spacing w:val="-10"/>
          <w:sz w:val="24"/>
          <w:szCs w:val="24"/>
        </w:rPr>
        <w:t>Plan orientacyjny</w:t>
      </w:r>
    </w:p>
    <w:p w:rsidR="002C46BA" w:rsidRDefault="00EB25FD" w:rsidP="00E51D9E">
      <w:pPr>
        <w:numPr>
          <w:ilvl w:val="0"/>
          <w:numId w:val="3"/>
        </w:numPr>
        <w:shd w:val="clear" w:color="auto" w:fill="FFFFFF"/>
        <w:autoSpaceDE w:val="0"/>
        <w:autoSpaceDN w:val="0"/>
        <w:adjustRightInd w:val="0"/>
        <w:spacing w:before="100" w:beforeAutospacing="1" w:after="100" w:afterAutospacing="1"/>
        <w:rPr>
          <w:rFonts w:cs="Arial"/>
          <w:color w:val="000000"/>
          <w:spacing w:val="-10"/>
          <w:sz w:val="24"/>
          <w:szCs w:val="24"/>
        </w:rPr>
      </w:pPr>
      <w:r>
        <w:rPr>
          <w:rFonts w:cs="Arial"/>
          <w:color w:val="000000"/>
          <w:spacing w:val="-10"/>
          <w:sz w:val="24"/>
          <w:szCs w:val="24"/>
        </w:rPr>
        <w:t>Plan sytuacyjny</w:t>
      </w:r>
    </w:p>
    <w:p w:rsidR="002C46BA" w:rsidRDefault="00EB25FD" w:rsidP="00E51D9E">
      <w:pPr>
        <w:numPr>
          <w:ilvl w:val="0"/>
          <w:numId w:val="3"/>
        </w:numPr>
        <w:shd w:val="clear" w:color="auto" w:fill="FFFFFF"/>
        <w:autoSpaceDE w:val="0"/>
        <w:autoSpaceDN w:val="0"/>
        <w:adjustRightInd w:val="0"/>
        <w:spacing w:before="100" w:beforeAutospacing="1" w:after="100" w:afterAutospacing="1"/>
        <w:rPr>
          <w:rFonts w:cs="Arial"/>
          <w:color w:val="000000"/>
          <w:spacing w:val="-10"/>
          <w:sz w:val="24"/>
          <w:szCs w:val="24"/>
        </w:rPr>
      </w:pPr>
      <w:r>
        <w:rPr>
          <w:rFonts w:cs="Arial"/>
          <w:color w:val="000000"/>
          <w:spacing w:val="-10"/>
          <w:sz w:val="24"/>
          <w:szCs w:val="24"/>
        </w:rPr>
        <w:t>Przekroje</w:t>
      </w:r>
    </w:p>
    <w:p w:rsidR="00E51D9E" w:rsidRPr="00551107" w:rsidRDefault="00E51D9E" w:rsidP="00E51D9E">
      <w:pPr>
        <w:spacing w:before="100" w:beforeAutospacing="1" w:after="100" w:afterAutospacing="1"/>
        <w:ind w:left="11"/>
        <w:rPr>
          <w:rFonts w:cs="Arial"/>
        </w:rPr>
      </w:pPr>
      <w:r w:rsidRPr="00551107">
        <w:rPr>
          <w:rFonts w:cs="Arial"/>
        </w:rPr>
        <w:br w:type="page"/>
      </w:r>
    </w:p>
    <w:p w:rsidR="00E51D9E" w:rsidRPr="00551107" w:rsidRDefault="00E51D9E" w:rsidP="00E51D9E">
      <w:pPr>
        <w:spacing w:before="100" w:beforeAutospacing="1" w:after="100" w:afterAutospacing="1"/>
        <w:rPr>
          <w:rFonts w:cs="Arial"/>
          <w:sz w:val="24"/>
          <w:szCs w:val="24"/>
        </w:rPr>
      </w:pPr>
    </w:p>
    <w:p w:rsidR="00E51D9E" w:rsidRPr="00551107" w:rsidRDefault="00E51D9E" w:rsidP="00E51D9E">
      <w:pPr>
        <w:spacing w:before="100" w:beforeAutospacing="1" w:after="100" w:afterAutospacing="1"/>
        <w:rPr>
          <w:rFonts w:cs="Arial"/>
        </w:rPr>
      </w:pPr>
    </w:p>
    <w:p w:rsidR="00E51D9E" w:rsidRPr="00551107" w:rsidRDefault="00E51D9E" w:rsidP="00E51D9E">
      <w:pPr>
        <w:spacing w:before="100" w:beforeAutospacing="1" w:after="100" w:afterAutospacing="1"/>
        <w:rPr>
          <w:rFonts w:cs="Arial"/>
        </w:rPr>
      </w:pPr>
    </w:p>
    <w:p w:rsidR="00E51D9E" w:rsidRPr="00551107" w:rsidRDefault="00E51D9E" w:rsidP="00E51D9E">
      <w:pPr>
        <w:spacing w:before="100" w:beforeAutospacing="1" w:after="100" w:afterAutospacing="1"/>
        <w:rPr>
          <w:rFonts w:cs="Arial"/>
        </w:rPr>
      </w:pPr>
    </w:p>
    <w:p w:rsidR="00E51D9E" w:rsidRDefault="00E51D9E" w:rsidP="00E51D9E">
      <w:pPr>
        <w:spacing w:before="100" w:beforeAutospacing="1" w:after="100" w:afterAutospacing="1"/>
        <w:rPr>
          <w:rFonts w:cs="Arial"/>
        </w:rPr>
      </w:pPr>
    </w:p>
    <w:p w:rsidR="001C47FF" w:rsidRDefault="001C47FF" w:rsidP="00E51D9E">
      <w:pPr>
        <w:spacing w:before="100" w:beforeAutospacing="1" w:after="100" w:afterAutospacing="1"/>
        <w:rPr>
          <w:rFonts w:cs="Arial"/>
        </w:rPr>
      </w:pPr>
    </w:p>
    <w:p w:rsidR="001C47FF" w:rsidRPr="00551107" w:rsidRDefault="001C47FF" w:rsidP="00E51D9E">
      <w:pPr>
        <w:spacing w:before="100" w:beforeAutospacing="1" w:after="100" w:afterAutospacing="1"/>
        <w:rPr>
          <w:rFonts w:cs="Arial"/>
        </w:rPr>
      </w:pPr>
    </w:p>
    <w:p w:rsidR="00E51D9E" w:rsidRPr="00551107" w:rsidRDefault="00E51D9E" w:rsidP="00E51D9E">
      <w:pPr>
        <w:spacing w:before="100" w:beforeAutospacing="1" w:after="100" w:afterAutospacing="1"/>
        <w:rPr>
          <w:rFonts w:cs="Arial"/>
        </w:rPr>
      </w:pPr>
    </w:p>
    <w:p w:rsidR="00E51D9E" w:rsidRPr="00551107" w:rsidRDefault="00E51D9E" w:rsidP="00E51D9E">
      <w:pPr>
        <w:spacing w:before="100" w:beforeAutospacing="1" w:after="100" w:afterAutospacing="1"/>
        <w:rPr>
          <w:rFonts w:cs="Arial"/>
        </w:rPr>
      </w:pPr>
    </w:p>
    <w:p w:rsidR="00E51D9E" w:rsidRDefault="00E51D9E" w:rsidP="00E51D9E">
      <w:pPr>
        <w:shd w:val="clear" w:color="auto" w:fill="FFFFFF"/>
        <w:spacing w:before="100" w:beforeAutospacing="1" w:after="100" w:afterAutospacing="1"/>
        <w:ind w:left="11" w:right="41"/>
        <w:jc w:val="center"/>
        <w:rPr>
          <w:rFonts w:ascii="Comic Sans MS" w:hAnsi="Comic Sans MS" w:cs="Arial"/>
          <w:b/>
          <w:color w:val="1F497D" w:themeColor="text2"/>
          <w:spacing w:val="-13"/>
          <w:sz w:val="72"/>
          <w:szCs w:val="72"/>
        </w:rPr>
      </w:pPr>
      <w:r w:rsidRPr="00E51D9E">
        <w:rPr>
          <w:rFonts w:ascii="Comic Sans MS" w:hAnsi="Comic Sans MS" w:cs="Arial"/>
          <w:b/>
          <w:color w:val="1F497D" w:themeColor="text2"/>
          <w:spacing w:val="-13"/>
          <w:sz w:val="72"/>
          <w:szCs w:val="72"/>
        </w:rPr>
        <w:t>OPIS TECHNICZNY</w:t>
      </w:r>
    </w:p>
    <w:p w:rsidR="00570DC2" w:rsidRPr="00570DC2" w:rsidRDefault="00570DC2" w:rsidP="00570DC2">
      <w:pPr>
        <w:shd w:val="clear" w:color="auto" w:fill="FFFFFF"/>
        <w:spacing w:before="100" w:beforeAutospacing="1" w:after="100" w:afterAutospacing="1"/>
        <w:ind w:left="11" w:right="41"/>
        <w:jc w:val="center"/>
        <w:rPr>
          <w:rFonts w:ascii="Comic Sans MS" w:hAnsi="Comic Sans MS" w:cs="Arial"/>
          <w:b/>
          <w:color w:val="1F497D" w:themeColor="text2"/>
          <w:spacing w:val="-13"/>
          <w:sz w:val="52"/>
          <w:szCs w:val="52"/>
        </w:rPr>
      </w:pPr>
      <w:r w:rsidRPr="00570DC2">
        <w:rPr>
          <w:rFonts w:ascii="Comic Sans MS" w:hAnsi="Comic Sans MS" w:cs="Arial"/>
          <w:b/>
          <w:color w:val="1F497D" w:themeColor="text2"/>
          <w:spacing w:val="-13"/>
          <w:sz w:val="52"/>
          <w:szCs w:val="52"/>
        </w:rPr>
        <w:t xml:space="preserve">PROJEKTU </w:t>
      </w:r>
      <w:r w:rsidR="00451D80">
        <w:rPr>
          <w:rFonts w:ascii="Comic Sans MS" w:hAnsi="Comic Sans MS" w:cs="Arial"/>
          <w:b/>
          <w:color w:val="1F497D" w:themeColor="text2"/>
          <w:spacing w:val="-13"/>
          <w:sz w:val="52"/>
          <w:szCs w:val="52"/>
        </w:rPr>
        <w:t>BUDOWLAN</w:t>
      </w:r>
      <w:r w:rsidR="00DE369F">
        <w:rPr>
          <w:rFonts w:ascii="Comic Sans MS" w:hAnsi="Comic Sans MS" w:cs="Arial"/>
          <w:b/>
          <w:color w:val="1F497D" w:themeColor="text2"/>
          <w:spacing w:val="-13"/>
          <w:sz w:val="52"/>
          <w:szCs w:val="52"/>
        </w:rPr>
        <w:t>EGO</w:t>
      </w:r>
    </w:p>
    <w:p w:rsidR="00570DC2" w:rsidRPr="00E51D9E" w:rsidRDefault="00570DC2" w:rsidP="00E51D9E">
      <w:pPr>
        <w:shd w:val="clear" w:color="auto" w:fill="FFFFFF"/>
        <w:spacing w:before="100" w:beforeAutospacing="1" w:after="100" w:afterAutospacing="1"/>
        <w:ind w:left="11" w:right="41"/>
        <w:jc w:val="center"/>
        <w:rPr>
          <w:rFonts w:ascii="Comic Sans MS" w:hAnsi="Comic Sans MS" w:cs="Arial"/>
          <w:b/>
          <w:color w:val="1F497D" w:themeColor="text2"/>
          <w:spacing w:val="-13"/>
          <w:sz w:val="72"/>
          <w:szCs w:val="72"/>
        </w:rPr>
      </w:pPr>
    </w:p>
    <w:p w:rsidR="00E51D9E" w:rsidRPr="00551107" w:rsidRDefault="00E51D9E" w:rsidP="00E51D9E">
      <w:pPr>
        <w:spacing w:before="100" w:beforeAutospacing="1" w:after="100" w:afterAutospacing="1"/>
        <w:rPr>
          <w:rFonts w:cs="Arial"/>
        </w:rPr>
      </w:pPr>
    </w:p>
    <w:p w:rsidR="00E51D9E" w:rsidRPr="00551107" w:rsidRDefault="00E51D9E" w:rsidP="00E51D9E">
      <w:pPr>
        <w:spacing w:before="100" w:beforeAutospacing="1" w:after="100" w:afterAutospacing="1"/>
        <w:jc w:val="center"/>
        <w:rPr>
          <w:rFonts w:cs="Arial"/>
          <w:sz w:val="28"/>
          <w:szCs w:val="28"/>
        </w:rPr>
      </w:pPr>
      <w:r w:rsidRPr="00551107">
        <w:rPr>
          <w:rFonts w:cs="Arial"/>
        </w:rPr>
        <w:br w:type="page"/>
      </w:r>
      <w:r w:rsidRPr="00551107">
        <w:rPr>
          <w:rFonts w:cs="Arial"/>
          <w:color w:val="000000"/>
          <w:spacing w:val="-17"/>
          <w:sz w:val="28"/>
          <w:szCs w:val="28"/>
        </w:rPr>
        <w:lastRenderedPageBreak/>
        <w:t>OPIS TECHNICZNY</w:t>
      </w:r>
    </w:p>
    <w:p w:rsidR="00E51D9E" w:rsidRPr="00551107" w:rsidRDefault="00E51D9E" w:rsidP="00E51D9E">
      <w:pPr>
        <w:spacing w:before="100" w:beforeAutospacing="1" w:after="100" w:afterAutospacing="1"/>
        <w:jc w:val="center"/>
        <w:rPr>
          <w:rFonts w:cs="Arial"/>
          <w:b/>
          <w:color w:val="000000"/>
          <w:sz w:val="24"/>
          <w:szCs w:val="24"/>
        </w:rPr>
      </w:pPr>
      <w:r w:rsidRPr="00551107">
        <w:rPr>
          <w:rFonts w:cs="Arial"/>
          <w:b/>
          <w:color w:val="000000"/>
          <w:sz w:val="24"/>
          <w:szCs w:val="24"/>
        </w:rPr>
        <w:t xml:space="preserve">do projektu </w:t>
      </w:r>
      <w:r w:rsidR="001C47FF">
        <w:rPr>
          <w:rFonts w:cs="Arial"/>
          <w:b/>
          <w:color w:val="000000"/>
          <w:sz w:val="24"/>
          <w:szCs w:val="24"/>
        </w:rPr>
        <w:t>budowlanego</w:t>
      </w:r>
      <w:r>
        <w:rPr>
          <w:rFonts w:cs="Arial"/>
          <w:b/>
          <w:color w:val="000000"/>
          <w:sz w:val="24"/>
          <w:szCs w:val="24"/>
        </w:rPr>
        <w:t xml:space="preserve"> na</w:t>
      </w:r>
      <w:r w:rsidRPr="00551107">
        <w:rPr>
          <w:rFonts w:cs="Arial"/>
          <w:b/>
          <w:color w:val="000000"/>
          <w:sz w:val="24"/>
          <w:szCs w:val="24"/>
        </w:rPr>
        <w:t>:</w:t>
      </w:r>
    </w:p>
    <w:p w:rsidR="00766926" w:rsidRPr="0019103B" w:rsidRDefault="00451D80" w:rsidP="00B61F97">
      <w:pPr>
        <w:spacing w:before="100" w:beforeAutospacing="1" w:after="100" w:afterAutospacing="1"/>
        <w:jc w:val="center"/>
        <w:rPr>
          <w:rFonts w:ascii="Comic Sans MS" w:hAnsi="Comic Sans MS" w:cs="Arial"/>
          <w:color w:val="1F497D" w:themeColor="text2"/>
          <w:sz w:val="28"/>
          <w:szCs w:val="28"/>
        </w:rPr>
      </w:pPr>
      <w:r>
        <w:rPr>
          <w:rFonts w:ascii="Comic Sans MS" w:hAnsi="Comic Sans MS" w:cs="Arial"/>
          <w:color w:val="1F497D" w:themeColor="text2"/>
          <w:sz w:val="28"/>
          <w:szCs w:val="28"/>
        </w:rPr>
        <w:t>Budowa drogi gminnej nr 160245C ul. Fiołkowej w Rożnie-Parcele</w:t>
      </w:r>
    </w:p>
    <w:p w:rsidR="00E51D9E" w:rsidRPr="000313E7" w:rsidRDefault="00E51D9E" w:rsidP="00E51D9E">
      <w:pPr>
        <w:shd w:val="clear" w:color="auto" w:fill="FFFFFF"/>
        <w:spacing w:before="100" w:beforeAutospacing="1" w:after="100" w:afterAutospacing="1"/>
        <w:jc w:val="both"/>
        <w:rPr>
          <w:rFonts w:ascii="Comic Sans MS" w:hAnsi="Comic Sans MS" w:cs="Arial"/>
          <w:b/>
          <w:color w:val="1F497D" w:themeColor="text2"/>
          <w:sz w:val="28"/>
          <w:szCs w:val="28"/>
          <w:u w:val="single"/>
        </w:rPr>
      </w:pPr>
      <w:r w:rsidRPr="000313E7">
        <w:rPr>
          <w:rFonts w:ascii="Comic Sans MS" w:hAnsi="Comic Sans MS" w:cs="Arial"/>
          <w:b/>
          <w:color w:val="1F497D" w:themeColor="text2"/>
          <w:sz w:val="28"/>
          <w:szCs w:val="28"/>
          <w:u w:val="single"/>
        </w:rPr>
        <w:t xml:space="preserve">1. PODSTAWA OPRACOWANIA </w:t>
      </w:r>
    </w:p>
    <w:p w:rsidR="00E51D9E" w:rsidRPr="00551107" w:rsidRDefault="00E51D9E" w:rsidP="004E37B4">
      <w:pPr>
        <w:numPr>
          <w:ilvl w:val="0"/>
          <w:numId w:val="18"/>
        </w:numPr>
        <w:shd w:val="clear" w:color="auto" w:fill="FFFFFF"/>
        <w:tabs>
          <w:tab w:val="left" w:pos="360"/>
        </w:tabs>
        <w:autoSpaceDE w:val="0"/>
        <w:autoSpaceDN w:val="0"/>
        <w:adjustRightInd w:val="0"/>
        <w:spacing w:before="100" w:beforeAutospacing="1" w:after="100" w:afterAutospacing="1"/>
        <w:ind w:right="22"/>
        <w:jc w:val="both"/>
        <w:rPr>
          <w:rFonts w:cs="Arial"/>
          <w:color w:val="000000"/>
          <w:sz w:val="24"/>
          <w:szCs w:val="24"/>
        </w:rPr>
      </w:pPr>
      <w:r w:rsidRPr="00551107">
        <w:rPr>
          <w:rFonts w:cs="Arial"/>
          <w:color w:val="000000"/>
          <w:spacing w:val="-2"/>
          <w:sz w:val="24"/>
          <w:szCs w:val="24"/>
        </w:rPr>
        <w:t>Mapa do</w:t>
      </w:r>
      <w:r>
        <w:rPr>
          <w:rFonts w:cs="Arial"/>
          <w:color w:val="000000"/>
          <w:spacing w:val="-2"/>
          <w:sz w:val="24"/>
          <w:szCs w:val="24"/>
        </w:rPr>
        <w:t xml:space="preserve"> celów </w:t>
      </w:r>
      <w:r w:rsidR="00451D80">
        <w:rPr>
          <w:rFonts w:cs="Arial"/>
          <w:color w:val="000000"/>
          <w:spacing w:val="-2"/>
          <w:sz w:val="24"/>
          <w:szCs w:val="24"/>
        </w:rPr>
        <w:t>projektowych w skali 1:500</w:t>
      </w:r>
    </w:p>
    <w:p w:rsidR="00E51D9E" w:rsidRPr="00551107" w:rsidRDefault="00E51D9E" w:rsidP="004E37B4">
      <w:pPr>
        <w:numPr>
          <w:ilvl w:val="0"/>
          <w:numId w:val="18"/>
        </w:numPr>
        <w:shd w:val="clear" w:color="auto" w:fill="FFFFFF"/>
        <w:tabs>
          <w:tab w:val="left" w:pos="360"/>
        </w:tabs>
        <w:autoSpaceDE w:val="0"/>
        <w:autoSpaceDN w:val="0"/>
        <w:adjustRightInd w:val="0"/>
        <w:spacing w:before="100" w:beforeAutospacing="1" w:after="100" w:afterAutospacing="1"/>
        <w:ind w:right="22"/>
        <w:jc w:val="both"/>
        <w:rPr>
          <w:rFonts w:cs="Arial"/>
          <w:color w:val="000000"/>
          <w:sz w:val="24"/>
          <w:szCs w:val="24"/>
        </w:rPr>
      </w:pPr>
      <w:r w:rsidRPr="00551107">
        <w:rPr>
          <w:rFonts w:cs="Arial"/>
          <w:color w:val="000000"/>
          <w:spacing w:val="-2"/>
          <w:sz w:val="24"/>
          <w:szCs w:val="24"/>
        </w:rPr>
        <w:t xml:space="preserve">Uzgodnienia z </w:t>
      </w:r>
      <w:r>
        <w:rPr>
          <w:rFonts w:cs="Arial"/>
          <w:color w:val="000000"/>
          <w:spacing w:val="-2"/>
          <w:sz w:val="24"/>
          <w:szCs w:val="24"/>
        </w:rPr>
        <w:t>Inwestorem</w:t>
      </w:r>
    </w:p>
    <w:p w:rsidR="00E51D9E" w:rsidRPr="00E51D9E" w:rsidRDefault="00E51D9E" w:rsidP="004E37B4">
      <w:pPr>
        <w:numPr>
          <w:ilvl w:val="0"/>
          <w:numId w:val="18"/>
        </w:numPr>
        <w:shd w:val="clear" w:color="auto" w:fill="FFFFFF"/>
        <w:tabs>
          <w:tab w:val="left" w:pos="360"/>
        </w:tabs>
        <w:autoSpaceDE w:val="0"/>
        <w:autoSpaceDN w:val="0"/>
        <w:adjustRightInd w:val="0"/>
        <w:spacing w:before="100" w:beforeAutospacing="1" w:after="100" w:afterAutospacing="1"/>
        <w:ind w:right="22"/>
        <w:jc w:val="both"/>
        <w:rPr>
          <w:rFonts w:cs="Arial"/>
          <w:color w:val="000000"/>
          <w:sz w:val="24"/>
          <w:szCs w:val="24"/>
        </w:rPr>
      </w:pPr>
      <w:r w:rsidRPr="00551107">
        <w:rPr>
          <w:rFonts w:cs="Arial"/>
          <w:color w:val="000000"/>
          <w:spacing w:val="-1"/>
          <w:sz w:val="24"/>
          <w:szCs w:val="24"/>
        </w:rPr>
        <w:t xml:space="preserve">Rozpoznanie trasy projektowanego odcinka </w:t>
      </w:r>
      <w:r w:rsidRPr="00551107">
        <w:rPr>
          <w:rFonts w:cs="Arial"/>
          <w:color w:val="000000"/>
          <w:spacing w:val="-2"/>
          <w:sz w:val="24"/>
          <w:szCs w:val="24"/>
        </w:rPr>
        <w:t>w terenie</w:t>
      </w:r>
      <w:r w:rsidRPr="00551107">
        <w:rPr>
          <w:rFonts w:cs="Arial"/>
          <w:color w:val="000000"/>
          <w:spacing w:val="-1"/>
          <w:sz w:val="24"/>
          <w:szCs w:val="24"/>
        </w:rPr>
        <w:t xml:space="preserve"> przez projektanta</w:t>
      </w:r>
    </w:p>
    <w:p w:rsidR="00E51D9E" w:rsidRPr="00E51D9E" w:rsidRDefault="00E51D9E" w:rsidP="004E37B4">
      <w:pPr>
        <w:numPr>
          <w:ilvl w:val="0"/>
          <w:numId w:val="18"/>
        </w:numPr>
        <w:shd w:val="clear" w:color="auto" w:fill="FFFFFF"/>
        <w:tabs>
          <w:tab w:val="left" w:pos="360"/>
        </w:tabs>
        <w:autoSpaceDE w:val="0"/>
        <w:autoSpaceDN w:val="0"/>
        <w:adjustRightInd w:val="0"/>
        <w:spacing w:before="100" w:beforeAutospacing="1" w:after="100" w:afterAutospacing="1"/>
        <w:ind w:right="22"/>
        <w:jc w:val="both"/>
        <w:rPr>
          <w:rFonts w:cs="Arial"/>
          <w:color w:val="000000"/>
          <w:sz w:val="24"/>
          <w:szCs w:val="24"/>
        </w:rPr>
      </w:pPr>
      <w:r>
        <w:rPr>
          <w:rFonts w:cs="Arial"/>
          <w:color w:val="000000"/>
          <w:spacing w:val="-1"/>
          <w:sz w:val="24"/>
          <w:szCs w:val="24"/>
        </w:rPr>
        <w:t>Ustawa Prawo Budowlane (</w:t>
      </w:r>
      <w:r w:rsidR="009D231B">
        <w:rPr>
          <w:rFonts w:cs="Arial"/>
          <w:color w:val="000000"/>
          <w:spacing w:val="-1"/>
          <w:sz w:val="24"/>
          <w:szCs w:val="24"/>
        </w:rPr>
        <w:t xml:space="preserve">tekst jednolity </w:t>
      </w:r>
      <w:r>
        <w:rPr>
          <w:rFonts w:cs="Arial"/>
          <w:color w:val="000000"/>
          <w:spacing w:val="-1"/>
          <w:sz w:val="24"/>
          <w:szCs w:val="24"/>
        </w:rPr>
        <w:t xml:space="preserve">Dz. U. </w:t>
      </w:r>
      <w:r w:rsidR="009D231B">
        <w:rPr>
          <w:rFonts w:cs="Arial"/>
          <w:color w:val="000000"/>
          <w:spacing w:val="-1"/>
          <w:sz w:val="24"/>
          <w:szCs w:val="24"/>
        </w:rPr>
        <w:t>z 2013 r., poz. 1409 z późniejszymi zmianami</w:t>
      </w:r>
      <w:r>
        <w:rPr>
          <w:rFonts w:cs="Arial"/>
          <w:color w:val="000000"/>
          <w:spacing w:val="-1"/>
          <w:sz w:val="24"/>
          <w:szCs w:val="24"/>
        </w:rPr>
        <w:t>)</w:t>
      </w:r>
    </w:p>
    <w:p w:rsidR="00451D80" w:rsidRDefault="00EB25FD" w:rsidP="004E37B4">
      <w:pPr>
        <w:numPr>
          <w:ilvl w:val="0"/>
          <w:numId w:val="18"/>
        </w:numPr>
        <w:shd w:val="clear" w:color="auto" w:fill="FFFFFF"/>
        <w:tabs>
          <w:tab w:val="left" w:pos="360"/>
        </w:tabs>
        <w:autoSpaceDE w:val="0"/>
        <w:autoSpaceDN w:val="0"/>
        <w:adjustRightInd w:val="0"/>
        <w:spacing w:before="100" w:beforeAutospacing="1" w:after="100" w:afterAutospacing="1"/>
        <w:ind w:right="22"/>
        <w:jc w:val="both"/>
        <w:rPr>
          <w:rFonts w:cs="Arial"/>
          <w:color w:val="000000"/>
          <w:spacing w:val="-1"/>
          <w:sz w:val="24"/>
          <w:szCs w:val="24"/>
        </w:rPr>
      </w:pPr>
      <w:r>
        <w:rPr>
          <w:rFonts w:cs="Arial"/>
          <w:color w:val="000000"/>
          <w:spacing w:val="-1"/>
          <w:sz w:val="24"/>
          <w:szCs w:val="24"/>
        </w:rPr>
        <w:t>PN-81B-03020 Grunty budowlane</w:t>
      </w:r>
      <w:r w:rsidR="00451D80">
        <w:rPr>
          <w:rFonts w:cs="Arial"/>
          <w:color w:val="000000"/>
          <w:spacing w:val="-1"/>
          <w:sz w:val="24"/>
          <w:szCs w:val="24"/>
        </w:rPr>
        <w:t>.</w:t>
      </w:r>
      <w:r>
        <w:rPr>
          <w:rFonts w:cs="Arial"/>
          <w:color w:val="000000"/>
          <w:spacing w:val="-1"/>
          <w:sz w:val="24"/>
          <w:szCs w:val="24"/>
        </w:rPr>
        <w:t xml:space="preserve"> Posadowienie bezpośrednie budowli. Obliczenia statyczne i projektowanie</w:t>
      </w:r>
    </w:p>
    <w:p w:rsidR="00EB25FD" w:rsidRDefault="00EB25FD" w:rsidP="004E37B4">
      <w:pPr>
        <w:numPr>
          <w:ilvl w:val="0"/>
          <w:numId w:val="18"/>
        </w:numPr>
        <w:shd w:val="clear" w:color="auto" w:fill="FFFFFF"/>
        <w:tabs>
          <w:tab w:val="left" w:pos="360"/>
        </w:tabs>
        <w:autoSpaceDE w:val="0"/>
        <w:autoSpaceDN w:val="0"/>
        <w:adjustRightInd w:val="0"/>
        <w:spacing w:before="100" w:beforeAutospacing="1" w:after="100" w:afterAutospacing="1"/>
        <w:ind w:right="22"/>
        <w:jc w:val="both"/>
        <w:rPr>
          <w:rFonts w:cs="Arial"/>
          <w:color w:val="000000"/>
          <w:spacing w:val="-1"/>
          <w:sz w:val="24"/>
          <w:szCs w:val="24"/>
        </w:rPr>
      </w:pPr>
      <w:r>
        <w:rPr>
          <w:rFonts w:cs="Arial"/>
          <w:color w:val="000000"/>
          <w:spacing w:val="-1"/>
          <w:sz w:val="24"/>
          <w:szCs w:val="24"/>
        </w:rPr>
        <w:t>PN-83/B-03010 Ściany oporowe. Obliczenia statyczne i projektowanie</w:t>
      </w:r>
    </w:p>
    <w:p w:rsidR="00EB25FD" w:rsidRDefault="00EB25FD" w:rsidP="004E37B4">
      <w:pPr>
        <w:numPr>
          <w:ilvl w:val="0"/>
          <w:numId w:val="18"/>
        </w:numPr>
        <w:shd w:val="clear" w:color="auto" w:fill="FFFFFF"/>
        <w:tabs>
          <w:tab w:val="left" w:pos="360"/>
        </w:tabs>
        <w:autoSpaceDE w:val="0"/>
        <w:autoSpaceDN w:val="0"/>
        <w:adjustRightInd w:val="0"/>
        <w:spacing w:before="100" w:beforeAutospacing="1" w:after="100" w:afterAutospacing="1"/>
        <w:ind w:right="22"/>
        <w:jc w:val="both"/>
        <w:rPr>
          <w:rFonts w:cs="Arial"/>
          <w:color w:val="000000"/>
          <w:spacing w:val="-1"/>
          <w:sz w:val="24"/>
          <w:szCs w:val="24"/>
        </w:rPr>
      </w:pPr>
      <w:r>
        <w:rPr>
          <w:rFonts w:cs="Arial"/>
          <w:color w:val="000000"/>
          <w:spacing w:val="-1"/>
          <w:sz w:val="24"/>
          <w:szCs w:val="24"/>
        </w:rPr>
        <w:t>PN-B-03264 Konstrukcje betonowe, żelbetowe i sprężone. Obliczenia statyczne i projektowanie</w:t>
      </w:r>
    </w:p>
    <w:p w:rsidR="00EB25FD" w:rsidRDefault="00EB25FD" w:rsidP="004E37B4">
      <w:pPr>
        <w:numPr>
          <w:ilvl w:val="0"/>
          <w:numId w:val="18"/>
        </w:numPr>
        <w:shd w:val="clear" w:color="auto" w:fill="FFFFFF"/>
        <w:tabs>
          <w:tab w:val="left" w:pos="360"/>
        </w:tabs>
        <w:autoSpaceDE w:val="0"/>
        <w:autoSpaceDN w:val="0"/>
        <w:adjustRightInd w:val="0"/>
        <w:spacing w:before="100" w:beforeAutospacing="1" w:after="100" w:afterAutospacing="1"/>
        <w:ind w:right="22"/>
        <w:jc w:val="both"/>
        <w:rPr>
          <w:rFonts w:cs="Arial"/>
          <w:color w:val="000000"/>
          <w:spacing w:val="-1"/>
          <w:sz w:val="24"/>
          <w:szCs w:val="24"/>
        </w:rPr>
      </w:pPr>
      <w:r>
        <w:rPr>
          <w:rFonts w:cs="Arial"/>
          <w:color w:val="000000"/>
          <w:spacing w:val="-1"/>
          <w:sz w:val="24"/>
          <w:szCs w:val="24"/>
        </w:rPr>
        <w:t>BN-76/8847-01 Ściany oporowe budowli kolejowych i drogowych. Wymagania i badania.</w:t>
      </w:r>
    </w:p>
    <w:p w:rsidR="00E51D9E" w:rsidRPr="000313E7" w:rsidRDefault="00E51D9E" w:rsidP="00E51D9E">
      <w:pPr>
        <w:shd w:val="clear" w:color="auto" w:fill="FFFFFF"/>
        <w:spacing w:before="100" w:beforeAutospacing="1" w:after="100" w:afterAutospacing="1"/>
        <w:jc w:val="both"/>
        <w:rPr>
          <w:rFonts w:ascii="Comic Sans MS" w:hAnsi="Comic Sans MS" w:cs="Arial"/>
          <w:b/>
          <w:color w:val="1F497D" w:themeColor="text2"/>
          <w:sz w:val="28"/>
          <w:szCs w:val="28"/>
          <w:u w:val="single"/>
        </w:rPr>
      </w:pPr>
      <w:r w:rsidRPr="000313E7">
        <w:rPr>
          <w:rFonts w:ascii="Comic Sans MS" w:hAnsi="Comic Sans MS" w:cs="Arial"/>
          <w:b/>
          <w:color w:val="1F497D" w:themeColor="text2"/>
          <w:sz w:val="28"/>
          <w:szCs w:val="28"/>
          <w:u w:val="single"/>
        </w:rPr>
        <w:t xml:space="preserve">2. PRZEDMIOT I ZAKRES OPRACOWANIA </w:t>
      </w:r>
    </w:p>
    <w:p w:rsidR="00EB25FD" w:rsidRDefault="00EB25FD" w:rsidP="00C56973">
      <w:pPr>
        <w:shd w:val="clear" w:color="auto" w:fill="FFFFFF"/>
        <w:tabs>
          <w:tab w:val="left" w:pos="360"/>
        </w:tabs>
        <w:spacing w:before="100" w:beforeAutospacing="1" w:after="100" w:afterAutospacing="1"/>
        <w:ind w:left="774" w:right="22"/>
        <w:jc w:val="both"/>
        <w:rPr>
          <w:rFonts w:cs="Arial"/>
          <w:color w:val="000000"/>
          <w:spacing w:val="-13"/>
          <w:sz w:val="24"/>
          <w:szCs w:val="24"/>
        </w:rPr>
      </w:pPr>
      <w:r>
        <w:rPr>
          <w:rFonts w:cs="Arial"/>
          <w:color w:val="000000"/>
          <w:spacing w:val="-13"/>
          <w:sz w:val="24"/>
          <w:szCs w:val="24"/>
        </w:rPr>
        <w:t>Przedmiotem opracowania jest projekt budowlany posadowienia prefabrykowanych elementów murów oporowych dla zadania „Budowa drogi gminnej nr 160245C ul. Fiołkowej w Rożnie-Parcele”. W ramach projektu wykonane zostanie:</w:t>
      </w:r>
    </w:p>
    <w:p w:rsidR="00A3787A" w:rsidRDefault="00EB25FD" w:rsidP="00795527">
      <w:pPr>
        <w:shd w:val="clear" w:color="auto" w:fill="FFFFFF"/>
        <w:tabs>
          <w:tab w:val="left" w:pos="360"/>
        </w:tabs>
        <w:spacing w:before="100" w:beforeAutospacing="1" w:after="100" w:afterAutospacing="1"/>
        <w:ind w:left="774" w:right="22"/>
        <w:jc w:val="both"/>
        <w:rPr>
          <w:rFonts w:cs="Arial"/>
          <w:sz w:val="24"/>
          <w:szCs w:val="24"/>
        </w:rPr>
      </w:pPr>
      <w:r>
        <w:rPr>
          <w:rFonts w:cs="Arial"/>
          <w:color w:val="000000"/>
          <w:spacing w:val="-13"/>
          <w:sz w:val="24"/>
          <w:szCs w:val="24"/>
        </w:rPr>
        <w:t xml:space="preserve">- 3 murki oporowe z </w:t>
      </w:r>
      <w:r w:rsidR="00795527">
        <w:rPr>
          <w:rFonts w:cs="Arial"/>
          <w:color w:val="000000"/>
          <w:spacing w:val="-13"/>
          <w:sz w:val="24"/>
          <w:szCs w:val="24"/>
        </w:rPr>
        <w:t xml:space="preserve"> elementów </w:t>
      </w:r>
      <w:r>
        <w:rPr>
          <w:rFonts w:cs="Arial"/>
          <w:color w:val="000000"/>
          <w:spacing w:val="-13"/>
          <w:sz w:val="24"/>
          <w:szCs w:val="24"/>
        </w:rPr>
        <w:t xml:space="preserve">prefabrykowanych </w:t>
      </w:r>
      <w:r w:rsidR="00A3787A">
        <w:rPr>
          <w:rFonts w:cs="Arial"/>
          <w:sz w:val="24"/>
          <w:szCs w:val="24"/>
        </w:rPr>
        <w:t xml:space="preserve">o parametrach nie gorszych niż mury oporowe Baumat </w:t>
      </w:r>
      <w:r w:rsidR="00A3787A" w:rsidRPr="00F25B74">
        <w:rPr>
          <w:rFonts w:cs="Arial"/>
          <w:sz w:val="24"/>
          <w:szCs w:val="24"/>
        </w:rPr>
        <w:t>MO</w:t>
      </w:r>
      <w:r w:rsidR="00F25B74" w:rsidRPr="00F25B74">
        <w:rPr>
          <w:rFonts w:cs="Arial"/>
          <w:sz w:val="24"/>
          <w:szCs w:val="24"/>
        </w:rPr>
        <w:t>105</w:t>
      </w:r>
      <w:r w:rsidR="00A3787A" w:rsidRPr="00F25B74">
        <w:rPr>
          <w:rFonts w:cs="Arial"/>
          <w:sz w:val="24"/>
          <w:szCs w:val="24"/>
        </w:rPr>
        <w:t xml:space="preserve"> – MO255</w:t>
      </w:r>
      <w:r w:rsidR="00A3787A">
        <w:rPr>
          <w:rFonts w:cs="Arial"/>
          <w:sz w:val="24"/>
          <w:szCs w:val="24"/>
        </w:rPr>
        <w:t>– typ A</w:t>
      </w:r>
      <w:r w:rsidR="00850369">
        <w:rPr>
          <w:rFonts w:cs="Arial"/>
          <w:sz w:val="24"/>
          <w:szCs w:val="24"/>
        </w:rPr>
        <w:t xml:space="preserve"> przyjęte dla typowych obciążeń wynoszących </w:t>
      </w:r>
      <w:r w:rsidR="00850369" w:rsidRPr="00F25B74">
        <w:rPr>
          <w:rFonts w:cs="Arial"/>
          <w:b/>
          <w:sz w:val="24"/>
          <w:szCs w:val="24"/>
        </w:rPr>
        <w:t>15 kN/m</w:t>
      </w:r>
      <w:r w:rsidR="00850369" w:rsidRPr="00F25B74">
        <w:rPr>
          <w:rFonts w:cs="Arial"/>
          <w:b/>
          <w:sz w:val="24"/>
          <w:szCs w:val="24"/>
          <w:vertAlign w:val="superscript"/>
        </w:rPr>
        <w:t>2</w:t>
      </w:r>
      <w:r w:rsidR="00A3787A">
        <w:rPr>
          <w:rFonts w:cs="Arial"/>
          <w:sz w:val="24"/>
          <w:szCs w:val="24"/>
        </w:rPr>
        <w:t>. Wymiary elementów wynoszą odpowiednio:</w:t>
      </w:r>
      <w:r w:rsidR="00F25B74">
        <w:rPr>
          <w:rFonts w:cs="Arial"/>
          <w:noProof/>
          <w:snapToGrid/>
          <w:sz w:val="24"/>
          <w:szCs w:val="24"/>
        </w:rPr>
        <w:lastRenderedPageBreak/>
        <w:drawing>
          <wp:inline distT="0" distB="0" distL="0" distR="0" wp14:anchorId="1E423AD3" wp14:editId="6DD76087">
            <wp:extent cx="5199321" cy="2928630"/>
            <wp:effectExtent l="0" t="0" r="1905" b="508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13">
                      <a:extLst>
                        <a:ext uri="{28A0092B-C50C-407E-A947-70E740481C1C}">
                          <a14:useLocalDpi xmlns:a14="http://schemas.microsoft.com/office/drawing/2010/main" val="0"/>
                        </a:ext>
                      </a:extLst>
                    </a:blip>
                    <a:stretch>
                      <a:fillRect/>
                    </a:stretch>
                  </pic:blipFill>
                  <pic:spPr>
                    <a:xfrm>
                      <a:off x="0" y="0"/>
                      <a:ext cx="5202399" cy="2930364"/>
                    </a:xfrm>
                    <a:prstGeom prst="rect">
                      <a:avLst/>
                    </a:prstGeom>
                  </pic:spPr>
                </pic:pic>
              </a:graphicData>
            </a:graphic>
          </wp:inline>
        </w:drawing>
      </w:r>
      <w:r w:rsidR="00A3787A">
        <w:rPr>
          <w:rFonts w:cs="Arial"/>
          <w:sz w:val="24"/>
          <w:szCs w:val="24"/>
        </w:rPr>
        <w:t xml:space="preserve"> </w:t>
      </w:r>
    </w:p>
    <w:p w:rsidR="00A3787A" w:rsidRPr="00F25B74" w:rsidRDefault="00A3787A" w:rsidP="00A3787A">
      <w:pPr>
        <w:widowControl/>
        <w:spacing w:before="100" w:beforeAutospacing="1" w:after="100" w:afterAutospacing="1"/>
        <w:jc w:val="both"/>
        <w:rPr>
          <w:rFonts w:cs="Arial"/>
          <w:sz w:val="24"/>
          <w:szCs w:val="24"/>
        </w:rPr>
      </w:pPr>
      <w:r w:rsidRPr="00F25B74">
        <w:rPr>
          <w:rFonts w:cs="Arial"/>
          <w:sz w:val="24"/>
          <w:szCs w:val="24"/>
        </w:rPr>
        <w:t>Minimalna głębokość posadowienia wynosi:</w:t>
      </w:r>
    </w:p>
    <w:p w:rsidR="00F25B74" w:rsidRDefault="00F25B74" w:rsidP="00A3787A">
      <w:pPr>
        <w:widowControl/>
        <w:spacing w:before="100" w:beforeAutospacing="1" w:after="100" w:afterAutospacing="1"/>
        <w:jc w:val="both"/>
        <w:rPr>
          <w:rFonts w:cs="Arial"/>
          <w:color w:val="FF0000"/>
          <w:sz w:val="24"/>
          <w:szCs w:val="24"/>
        </w:rPr>
      </w:pPr>
      <w:r>
        <w:rPr>
          <w:rFonts w:cs="Arial"/>
          <w:noProof/>
          <w:snapToGrid/>
          <w:color w:val="FF0000"/>
          <w:sz w:val="24"/>
          <w:szCs w:val="24"/>
        </w:rPr>
        <w:drawing>
          <wp:inline distT="0" distB="0" distL="0" distR="0">
            <wp:extent cx="5760720" cy="46609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14">
                      <a:extLst>
                        <a:ext uri="{28A0092B-C50C-407E-A947-70E740481C1C}">
                          <a14:useLocalDpi xmlns:a14="http://schemas.microsoft.com/office/drawing/2010/main" val="0"/>
                        </a:ext>
                      </a:extLst>
                    </a:blip>
                    <a:stretch>
                      <a:fillRect/>
                    </a:stretch>
                  </pic:blipFill>
                  <pic:spPr>
                    <a:xfrm>
                      <a:off x="0" y="0"/>
                      <a:ext cx="5760720" cy="466090"/>
                    </a:xfrm>
                    <a:prstGeom prst="rect">
                      <a:avLst/>
                    </a:prstGeom>
                  </pic:spPr>
                </pic:pic>
              </a:graphicData>
            </a:graphic>
          </wp:inline>
        </w:drawing>
      </w:r>
    </w:p>
    <w:p w:rsidR="003F0697" w:rsidRPr="00644F0A" w:rsidRDefault="003F0697" w:rsidP="00A3787A">
      <w:pPr>
        <w:widowControl/>
        <w:spacing w:before="100" w:beforeAutospacing="1" w:after="100" w:afterAutospacing="1"/>
        <w:jc w:val="both"/>
        <w:rPr>
          <w:rFonts w:cs="Arial"/>
          <w:color w:val="FF0000"/>
          <w:sz w:val="24"/>
          <w:szCs w:val="24"/>
        </w:rPr>
      </w:pPr>
    </w:p>
    <w:p w:rsidR="003F0697" w:rsidRPr="000313E7" w:rsidRDefault="003F0697" w:rsidP="003F0697">
      <w:pPr>
        <w:shd w:val="clear" w:color="auto" w:fill="FFFFFF"/>
        <w:spacing w:before="100" w:beforeAutospacing="1" w:after="100" w:afterAutospacing="1"/>
        <w:jc w:val="both"/>
        <w:rPr>
          <w:rFonts w:ascii="Comic Sans MS" w:hAnsi="Comic Sans MS" w:cs="Arial"/>
          <w:b/>
          <w:color w:val="1F497D" w:themeColor="text2"/>
          <w:sz w:val="28"/>
          <w:szCs w:val="28"/>
          <w:u w:val="single"/>
        </w:rPr>
      </w:pPr>
      <w:r>
        <w:rPr>
          <w:rFonts w:ascii="Comic Sans MS" w:hAnsi="Comic Sans MS" w:cs="Arial"/>
          <w:b/>
          <w:color w:val="1F497D" w:themeColor="text2"/>
          <w:sz w:val="28"/>
          <w:szCs w:val="28"/>
          <w:u w:val="single"/>
        </w:rPr>
        <w:t>3</w:t>
      </w:r>
      <w:r w:rsidRPr="000313E7">
        <w:rPr>
          <w:rFonts w:ascii="Comic Sans MS" w:hAnsi="Comic Sans MS" w:cs="Arial"/>
          <w:b/>
          <w:color w:val="1F497D" w:themeColor="text2"/>
          <w:sz w:val="28"/>
          <w:szCs w:val="28"/>
          <w:u w:val="single"/>
        </w:rPr>
        <w:t xml:space="preserve">. </w:t>
      </w:r>
      <w:r>
        <w:rPr>
          <w:rFonts w:ascii="Comic Sans MS" w:hAnsi="Comic Sans MS" w:cs="Arial"/>
          <w:b/>
          <w:color w:val="1F497D" w:themeColor="text2"/>
          <w:sz w:val="28"/>
          <w:szCs w:val="28"/>
          <w:u w:val="single"/>
        </w:rPr>
        <w:t>POSADOWIENIE I MONTAŻ</w:t>
      </w:r>
      <w:r w:rsidRPr="000313E7">
        <w:rPr>
          <w:rFonts w:ascii="Comic Sans MS" w:hAnsi="Comic Sans MS" w:cs="Arial"/>
          <w:b/>
          <w:color w:val="1F497D" w:themeColor="text2"/>
          <w:sz w:val="28"/>
          <w:szCs w:val="28"/>
          <w:u w:val="single"/>
        </w:rPr>
        <w:t xml:space="preserve"> </w:t>
      </w:r>
    </w:p>
    <w:p w:rsidR="00A3787A" w:rsidRDefault="00A3787A" w:rsidP="00A3787A">
      <w:pPr>
        <w:widowControl/>
        <w:spacing w:before="100" w:beforeAutospacing="1" w:after="100" w:afterAutospacing="1"/>
        <w:jc w:val="both"/>
        <w:rPr>
          <w:rFonts w:cs="Arial"/>
          <w:sz w:val="24"/>
          <w:szCs w:val="24"/>
        </w:rPr>
      </w:pPr>
      <w:r>
        <w:rPr>
          <w:rFonts w:cs="Arial"/>
          <w:sz w:val="24"/>
          <w:szCs w:val="24"/>
        </w:rPr>
        <w:t>Podłoże należy wymienić na kruszywo mrozoochronne o parametrach γ=18 kM/m</w:t>
      </w:r>
      <w:r>
        <w:rPr>
          <w:rFonts w:cs="Arial"/>
          <w:sz w:val="24"/>
          <w:szCs w:val="24"/>
          <w:vertAlign w:val="superscript"/>
        </w:rPr>
        <w:t>3</w:t>
      </w:r>
      <w:r>
        <w:rPr>
          <w:rFonts w:cs="Arial"/>
          <w:sz w:val="24"/>
          <w:szCs w:val="24"/>
        </w:rPr>
        <w:t xml:space="preserve"> oraz </w:t>
      </w:r>
      <w:r>
        <w:rPr>
          <w:rFonts w:cs="Arial"/>
          <w:sz w:val="24"/>
          <w:szCs w:val="24"/>
        </w:rPr>
        <w:sym w:font="Symbol" w:char="F0C6"/>
      </w:r>
      <w:r>
        <w:rPr>
          <w:rFonts w:cs="Arial"/>
          <w:sz w:val="24"/>
          <w:szCs w:val="24"/>
        </w:rPr>
        <w:t>=31° na głębokość min. głębokości przemarzania – 1,0m.</w:t>
      </w:r>
    </w:p>
    <w:p w:rsidR="00A3787A" w:rsidRDefault="00A3787A" w:rsidP="00A3787A">
      <w:pPr>
        <w:widowControl/>
        <w:spacing w:before="100" w:beforeAutospacing="1" w:after="100" w:afterAutospacing="1"/>
        <w:jc w:val="both"/>
        <w:rPr>
          <w:rFonts w:cs="Arial"/>
          <w:sz w:val="24"/>
          <w:szCs w:val="24"/>
        </w:rPr>
      </w:pPr>
      <w:r>
        <w:rPr>
          <w:rFonts w:cs="Arial"/>
          <w:sz w:val="24"/>
          <w:szCs w:val="24"/>
        </w:rPr>
        <w:t xml:space="preserve">Segmenty należy ustawić na wypoziomowanym podłożu gruntowym. Szczeliny pionowe po zewnętrznej stronie, na styku sąsiednich elementów powinny pozostawać niewypełnione jako naturalna dylatacja. Należy przyjąć szerokość dylatacji 10mm. Płaszczyzny pionowa oraz boczne murów wykazują niewielką zbieżność oraz od strony zewnętrznej lekkie zaokrąglenie. </w:t>
      </w:r>
    </w:p>
    <w:p w:rsidR="00A3787A" w:rsidRDefault="00A3787A" w:rsidP="00A3787A">
      <w:pPr>
        <w:widowControl/>
        <w:spacing w:before="100" w:beforeAutospacing="1" w:after="100" w:afterAutospacing="1"/>
        <w:jc w:val="both"/>
        <w:rPr>
          <w:rFonts w:cs="Arial"/>
          <w:sz w:val="24"/>
          <w:szCs w:val="24"/>
        </w:rPr>
      </w:pPr>
      <w:r>
        <w:rPr>
          <w:rFonts w:cs="Arial"/>
          <w:sz w:val="24"/>
          <w:szCs w:val="24"/>
        </w:rPr>
        <w:t>Należy wykonać spoiny pionowe od strony gruntu uszczelnić za pomocą pasków papy termozgrzewalnej na osnowie z włókniny poliestrowej o szerokości min. 20 cm – zakład poza krawędzie muru na ok. 10 cm. Strona wewnętrzna elementów jest zatarta na ostro dla zabezpieczenia odpowiedniej współpracy z gruntem – nie należy stosować rozwiązań zmniejszających współczynnik tarcia gruntu o pionową część muru.</w:t>
      </w:r>
    </w:p>
    <w:p w:rsidR="00A3787A" w:rsidRDefault="00A3787A" w:rsidP="00A3787A">
      <w:pPr>
        <w:widowControl/>
        <w:spacing w:before="100" w:beforeAutospacing="1" w:after="100" w:afterAutospacing="1"/>
        <w:jc w:val="both"/>
        <w:rPr>
          <w:rFonts w:cs="Arial"/>
          <w:sz w:val="24"/>
          <w:szCs w:val="24"/>
        </w:rPr>
      </w:pPr>
      <w:r>
        <w:rPr>
          <w:rFonts w:cs="Arial"/>
          <w:sz w:val="24"/>
          <w:szCs w:val="24"/>
        </w:rPr>
        <w:t xml:space="preserve">W celu zminimalizowania efektu klawiszowania oraz zabezpieczenia ciągłości wykonanej spoiny pionowej projektuje się połączenie segmentów muru. Połączenie </w:t>
      </w:r>
      <w:r>
        <w:rPr>
          <w:rFonts w:cs="Arial"/>
          <w:sz w:val="24"/>
          <w:szCs w:val="24"/>
        </w:rPr>
        <w:lastRenderedPageBreak/>
        <w:t xml:space="preserve">należy wykonać poprzez przeciągnięcie przez pętle transportowe w ścianie pionowej pręta zbrojeniowego o średnicy min. </w:t>
      </w:r>
      <w:r>
        <w:rPr>
          <w:rFonts w:cs="Arial"/>
          <w:sz w:val="24"/>
          <w:szCs w:val="24"/>
        </w:rPr>
        <w:sym w:font="Symbol" w:char="F0C6"/>
      </w:r>
      <w:r>
        <w:rPr>
          <w:rFonts w:cs="Arial"/>
          <w:sz w:val="24"/>
          <w:szCs w:val="24"/>
        </w:rPr>
        <w:t>16, a następnie zaklepania pętli.</w:t>
      </w:r>
    </w:p>
    <w:p w:rsidR="00A3787A" w:rsidRDefault="00A3787A" w:rsidP="00A3787A">
      <w:pPr>
        <w:widowControl/>
        <w:spacing w:before="100" w:beforeAutospacing="1" w:after="100" w:afterAutospacing="1"/>
        <w:jc w:val="both"/>
        <w:rPr>
          <w:rFonts w:cs="Arial"/>
          <w:sz w:val="24"/>
          <w:szCs w:val="24"/>
        </w:rPr>
      </w:pPr>
      <w:r>
        <w:rPr>
          <w:rFonts w:cs="Arial"/>
          <w:sz w:val="24"/>
          <w:szCs w:val="24"/>
        </w:rPr>
        <w:t>Zasypkę należy wykonywać w warstwach grub. ok. 30 cm. I równomiernie zagęszczać. Podczas stosowania urządzeń mechanicznych do zagęszczania należy zwrócić uwagę na minimalną odległość maszyny od elementów prefabrykowanych, która powinna wynosić ok. 1/3 wysokości zabudowy i nie mniej niż 50 cm.</w:t>
      </w:r>
    </w:p>
    <w:p w:rsidR="00A3787A" w:rsidRDefault="00A3787A" w:rsidP="00A3787A">
      <w:pPr>
        <w:widowControl/>
        <w:spacing w:before="100" w:beforeAutospacing="1" w:after="100" w:afterAutospacing="1"/>
        <w:jc w:val="both"/>
        <w:rPr>
          <w:rFonts w:cs="Arial"/>
          <w:sz w:val="24"/>
          <w:szCs w:val="24"/>
        </w:rPr>
      </w:pPr>
      <w:r w:rsidRPr="00F25B74">
        <w:rPr>
          <w:rFonts w:cs="Arial"/>
          <w:sz w:val="24"/>
          <w:szCs w:val="24"/>
        </w:rPr>
        <w:t xml:space="preserve">Należy ustawić elementy „schodkowo” w taki sposób, aby górna płaszczyzna wystawała min. 5 cm ponad </w:t>
      </w:r>
      <w:r w:rsidR="00D327C3">
        <w:rPr>
          <w:rFonts w:cs="Arial"/>
          <w:sz w:val="24"/>
          <w:szCs w:val="24"/>
        </w:rPr>
        <w:t>chodnik</w:t>
      </w:r>
      <w:r w:rsidRPr="00F25B74">
        <w:rPr>
          <w:rFonts w:cs="Arial"/>
          <w:sz w:val="24"/>
          <w:szCs w:val="24"/>
        </w:rPr>
        <w:t>. Spowoduje to blokowanie swobodnego spływu wód opadowych oraz spadania kruszywa poza obręb jezdni.</w:t>
      </w:r>
    </w:p>
    <w:p w:rsidR="00DE6D86" w:rsidRDefault="00DE6D86" w:rsidP="00DE6D86">
      <w:pPr>
        <w:shd w:val="clear" w:color="auto" w:fill="FFFFFF"/>
        <w:spacing w:before="100" w:beforeAutospacing="1" w:after="100" w:afterAutospacing="1"/>
        <w:jc w:val="both"/>
        <w:rPr>
          <w:rFonts w:ascii="Comic Sans MS" w:hAnsi="Comic Sans MS" w:cs="Arial"/>
          <w:b/>
          <w:color w:val="1F497D" w:themeColor="text2"/>
          <w:sz w:val="28"/>
          <w:szCs w:val="28"/>
          <w:u w:val="single"/>
        </w:rPr>
      </w:pPr>
      <w:r>
        <w:rPr>
          <w:rFonts w:ascii="Comic Sans MS" w:hAnsi="Comic Sans MS" w:cs="Arial"/>
          <w:b/>
          <w:color w:val="1F497D" w:themeColor="text2"/>
          <w:sz w:val="28"/>
          <w:szCs w:val="28"/>
          <w:u w:val="single"/>
        </w:rPr>
        <w:t>4</w:t>
      </w:r>
      <w:r w:rsidRPr="000313E7">
        <w:rPr>
          <w:rFonts w:ascii="Comic Sans MS" w:hAnsi="Comic Sans MS" w:cs="Arial"/>
          <w:b/>
          <w:color w:val="1F497D" w:themeColor="text2"/>
          <w:sz w:val="28"/>
          <w:szCs w:val="28"/>
          <w:u w:val="single"/>
        </w:rPr>
        <w:t xml:space="preserve">. </w:t>
      </w:r>
      <w:r>
        <w:rPr>
          <w:rFonts w:ascii="Comic Sans MS" w:hAnsi="Comic Sans MS" w:cs="Arial"/>
          <w:b/>
          <w:color w:val="1F497D" w:themeColor="text2"/>
          <w:sz w:val="28"/>
          <w:szCs w:val="28"/>
          <w:u w:val="single"/>
        </w:rPr>
        <w:t>OPIS KONSTRUKCJI</w:t>
      </w:r>
    </w:p>
    <w:p w:rsidR="00DE6D86" w:rsidRPr="0026776F" w:rsidRDefault="00DE6D86" w:rsidP="00DE6D86">
      <w:pPr>
        <w:shd w:val="clear" w:color="auto" w:fill="FFFFFF"/>
        <w:spacing w:before="100" w:beforeAutospacing="1" w:after="100" w:afterAutospacing="1"/>
        <w:jc w:val="both"/>
        <w:rPr>
          <w:rFonts w:cs="Arial"/>
          <w:b/>
          <w:sz w:val="24"/>
          <w:szCs w:val="24"/>
        </w:rPr>
      </w:pPr>
      <w:r w:rsidRPr="0026776F">
        <w:rPr>
          <w:rFonts w:cs="Arial"/>
          <w:b/>
          <w:sz w:val="24"/>
          <w:szCs w:val="24"/>
        </w:rPr>
        <w:t>Murek A</w:t>
      </w:r>
      <w:r w:rsidR="0016427A">
        <w:rPr>
          <w:rFonts w:cs="Arial"/>
          <w:b/>
          <w:sz w:val="24"/>
          <w:szCs w:val="24"/>
        </w:rPr>
        <w:tab/>
      </w:r>
    </w:p>
    <w:p w:rsidR="00DE6D86" w:rsidRDefault="00DE6D86" w:rsidP="00DE6D86">
      <w:pPr>
        <w:shd w:val="clear" w:color="auto" w:fill="FFFFFF"/>
        <w:spacing w:before="100" w:beforeAutospacing="1" w:after="100" w:afterAutospacing="1"/>
        <w:jc w:val="both"/>
        <w:rPr>
          <w:rFonts w:cs="Arial"/>
          <w:sz w:val="24"/>
          <w:szCs w:val="24"/>
        </w:rPr>
      </w:pPr>
      <w:r>
        <w:rPr>
          <w:rFonts w:cs="Arial"/>
          <w:sz w:val="24"/>
          <w:szCs w:val="24"/>
        </w:rPr>
        <w:t>Lokalizacja: km 0+009 – 0+</w:t>
      </w:r>
      <w:r w:rsidR="0026776F">
        <w:rPr>
          <w:rFonts w:cs="Arial"/>
          <w:sz w:val="24"/>
          <w:szCs w:val="24"/>
        </w:rPr>
        <w:t>028</w:t>
      </w:r>
    </w:p>
    <w:p w:rsidR="00DE6D86" w:rsidRDefault="00DE6D86" w:rsidP="00DE6D86">
      <w:pPr>
        <w:shd w:val="clear" w:color="auto" w:fill="FFFFFF"/>
        <w:spacing w:before="100" w:beforeAutospacing="1" w:after="100" w:afterAutospacing="1"/>
        <w:jc w:val="both"/>
        <w:rPr>
          <w:rFonts w:cs="Arial"/>
          <w:sz w:val="24"/>
          <w:szCs w:val="24"/>
        </w:rPr>
      </w:pPr>
      <w:r>
        <w:rPr>
          <w:rFonts w:cs="Arial"/>
          <w:sz w:val="24"/>
          <w:szCs w:val="24"/>
        </w:rPr>
        <w:t>Długość całkowita</w:t>
      </w:r>
      <w:r w:rsidR="0026776F">
        <w:rPr>
          <w:rFonts w:cs="Arial"/>
          <w:sz w:val="24"/>
          <w:szCs w:val="24"/>
        </w:rPr>
        <w:t>:</w:t>
      </w:r>
      <w:r>
        <w:rPr>
          <w:rFonts w:cs="Arial"/>
          <w:sz w:val="24"/>
          <w:szCs w:val="24"/>
        </w:rPr>
        <w:t xml:space="preserve"> </w:t>
      </w:r>
      <w:r w:rsidR="0026776F">
        <w:rPr>
          <w:rFonts w:cs="Arial"/>
          <w:sz w:val="24"/>
          <w:szCs w:val="24"/>
        </w:rPr>
        <w:t>19,0m</w:t>
      </w:r>
    </w:p>
    <w:p w:rsidR="0026776F" w:rsidRDefault="0026776F" w:rsidP="00DE6D86">
      <w:pPr>
        <w:shd w:val="clear" w:color="auto" w:fill="FFFFFF"/>
        <w:spacing w:before="100" w:beforeAutospacing="1" w:after="100" w:afterAutospacing="1"/>
        <w:jc w:val="both"/>
        <w:rPr>
          <w:rFonts w:cs="Arial"/>
          <w:sz w:val="24"/>
          <w:szCs w:val="24"/>
        </w:rPr>
      </w:pPr>
      <w:r>
        <w:rPr>
          <w:rFonts w:cs="Arial"/>
          <w:sz w:val="24"/>
          <w:szCs w:val="24"/>
        </w:rPr>
        <w:t>Wysokość muru: 1,</w:t>
      </w:r>
      <w:r w:rsidR="000D48C2">
        <w:rPr>
          <w:rFonts w:cs="Arial"/>
          <w:sz w:val="24"/>
          <w:szCs w:val="24"/>
        </w:rPr>
        <w:t>05</w:t>
      </w:r>
      <w:r>
        <w:rPr>
          <w:rFonts w:cs="Arial"/>
          <w:sz w:val="24"/>
          <w:szCs w:val="24"/>
        </w:rPr>
        <w:t xml:space="preserve"> – </w:t>
      </w:r>
      <w:r w:rsidR="000D48C2">
        <w:rPr>
          <w:rFonts w:cs="Arial"/>
          <w:sz w:val="24"/>
          <w:szCs w:val="24"/>
        </w:rPr>
        <w:t>1,55</w:t>
      </w:r>
      <w:r>
        <w:rPr>
          <w:rFonts w:cs="Arial"/>
          <w:sz w:val="24"/>
          <w:szCs w:val="24"/>
        </w:rPr>
        <w:t>m</w:t>
      </w:r>
    </w:p>
    <w:p w:rsidR="0026776F" w:rsidRDefault="0026776F" w:rsidP="00DE6D86">
      <w:pPr>
        <w:shd w:val="clear" w:color="auto" w:fill="FFFFFF"/>
        <w:spacing w:before="100" w:beforeAutospacing="1" w:after="100" w:afterAutospacing="1"/>
        <w:jc w:val="both"/>
        <w:rPr>
          <w:rFonts w:cs="Arial"/>
          <w:sz w:val="24"/>
          <w:szCs w:val="24"/>
        </w:rPr>
      </w:pPr>
      <w:r>
        <w:rPr>
          <w:rFonts w:cs="Arial"/>
          <w:sz w:val="24"/>
          <w:szCs w:val="24"/>
        </w:rPr>
        <w:t>Grubość muru: 0,10 m</w:t>
      </w:r>
    </w:p>
    <w:p w:rsidR="0026776F" w:rsidRDefault="0026776F" w:rsidP="00DE6D86">
      <w:pPr>
        <w:shd w:val="clear" w:color="auto" w:fill="FFFFFF"/>
        <w:spacing w:before="100" w:beforeAutospacing="1" w:after="100" w:afterAutospacing="1"/>
        <w:jc w:val="both"/>
        <w:rPr>
          <w:rFonts w:cs="Arial"/>
          <w:sz w:val="24"/>
          <w:szCs w:val="24"/>
        </w:rPr>
      </w:pPr>
    </w:p>
    <w:p w:rsidR="0026776F" w:rsidRPr="0026776F" w:rsidRDefault="0026776F" w:rsidP="00DE6D86">
      <w:pPr>
        <w:shd w:val="clear" w:color="auto" w:fill="FFFFFF"/>
        <w:spacing w:before="100" w:beforeAutospacing="1" w:after="100" w:afterAutospacing="1"/>
        <w:jc w:val="both"/>
        <w:rPr>
          <w:rFonts w:cs="Arial"/>
          <w:b/>
          <w:sz w:val="24"/>
          <w:szCs w:val="24"/>
        </w:rPr>
      </w:pPr>
      <w:r w:rsidRPr="0026776F">
        <w:rPr>
          <w:rFonts w:cs="Arial"/>
          <w:b/>
          <w:sz w:val="24"/>
          <w:szCs w:val="24"/>
        </w:rPr>
        <w:t>Murek B</w:t>
      </w:r>
    </w:p>
    <w:p w:rsidR="0026776F" w:rsidRDefault="0026776F" w:rsidP="00DE6D86">
      <w:pPr>
        <w:shd w:val="clear" w:color="auto" w:fill="FFFFFF"/>
        <w:spacing w:before="100" w:beforeAutospacing="1" w:after="100" w:afterAutospacing="1"/>
        <w:jc w:val="both"/>
        <w:rPr>
          <w:rFonts w:cs="Arial"/>
          <w:sz w:val="24"/>
          <w:szCs w:val="24"/>
        </w:rPr>
      </w:pPr>
      <w:r>
        <w:rPr>
          <w:rFonts w:cs="Arial"/>
          <w:sz w:val="24"/>
          <w:szCs w:val="24"/>
        </w:rPr>
        <w:t>Lokalizacja: 0+184,50 – 0+199,50</w:t>
      </w:r>
    </w:p>
    <w:p w:rsidR="0026776F" w:rsidRDefault="0026776F" w:rsidP="00DE6D86">
      <w:pPr>
        <w:shd w:val="clear" w:color="auto" w:fill="FFFFFF"/>
        <w:spacing w:before="100" w:beforeAutospacing="1" w:after="100" w:afterAutospacing="1"/>
        <w:jc w:val="both"/>
        <w:rPr>
          <w:rFonts w:cs="Arial"/>
          <w:sz w:val="24"/>
          <w:szCs w:val="24"/>
        </w:rPr>
      </w:pPr>
      <w:r>
        <w:rPr>
          <w:rFonts w:cs="Arial"/>
          <w:sz w:val="24"/>
          <w:szCs w:val="24"/>
        </w:rPr>
        <w:t>Długość całkowita: 15,0m</w:t>
      </w:r>
    </w:p>
    <w:p w:rsidR="0026776F" w:rsidRDefault="0026776F" w:rsidP="00DE6D86">
      <w:pPr>
        <w:shd w:val="clear" w:color="auto" w:fill="FFFFFF"/>
        <w:spacing w:before="100" w:beforeAutospacing="1" w:after="100" w:afterAutospacing="1"/>
        <w:jc w:val="both"/>
        <w:rPr>
          <w:rFonts w:cs="Arial"/>
          <w:sz w:val="24"/>
          <w:szCs w:val="24"/>
        </w:rPr>
      </w:pPr>
      <w:r>
        <w:rPr>
          <w:rFonts w:cs="Arial"/>
          <w:sz w:val="24"/>
          <w:szCs w:val="24"/>
        </w:rPr>
        <w:t>Wysokość muru: 1,05 m</w:t>
      </w:r>
    </w:p>
    <w:p w:rsidR="0026776F" w:rsidRDefault="0026776F" w:rsidP="00DE6D86">
      <w:pPr>
        <w:shd w:val="clear" w:color="auto" w:fill="FFFFFF"/>
        <w:spacing w:before="100" w:beforeAutospacing="1" w:after="100" w:afterAutospacing="1"/>
        <w:jc w:val="both"/>
        <w:rPr>
          <w:rFonts w:cs="Arial"/>
          <w:sz w:val="24"/>
          <w:szCs w:val="24"/>
        </w:rPr>
      </w:pPr>
      <w:r>
        <w:rPr>
          <w:rFonts w:cs="Arial"/>
          <w:sz w:val="24"/>
          <w:szCs w:val="24"/>
        </w:rPr>
        <w:t>Grubość muru: 0,10 m</w:t>
      </w:r>
    </w:p>
    <w:p w:rsidR="0026776F" w:rsidRDefault="0026776F" w:rsidP="00DE6D86">
      <w:pPr>
        <w:shd w:val="clear" w:color="auto" w:fill="FFFFFF"/>
        <w:spacing w:before="100" w:beforeAutospacing="1" w:after="100" w:afterAutospacing="1"/>
        <w:jc w:val="both"/>
        <w:rPr>
          <w:rFonts w:cs="Arial"/>
          <w:sz w:val="24"/>
          <w:szCs w:val="24"/>
        </w:rPr>
      </w:pPr>
    </w:p>
    <w:p w:rsidR="0026776F" w:rsidRPr="0026776F" w:rsidRDefault="0026776F" w:rsidP="00DE6D86">
      <w:pPr>
        <w:shd w:val="clear" w:color="auto" w:fill="FFFFFF"/>
        <w:spacing w:before="100" w:beforeAutospacing="1" w:after="100" w:afterAutospacing="1"/>
        <w:jc w:val="both"/>
        <w:rPr>
          <w:rFonts w:cs="Arial"/>
          <w:b/>
          <w:sz w:val="24"/>
          <w:szCs w:val="24"/>
        </w:rPr>
      </w:pPr>
      <w:r w:rsidRPr="0026776F">
        <w:rPr>
          <w:rFonts w:cs="Arial"/>
          <w:b/>
          <w:sz w:val="24"/>
          <w:szCs w:val="24"/>
        </w:rPr>
        <w:t>Murek C</w:t>
      </w:r>
    </w:p>
    <w:p w:rsidR="0026776F" w:rsidRDefault="0026776F" w:rsidP="0026776F">
      <w:pPr>
        <w:shd w:val="clear" w:color="auto" w:fill="FFFFFF"/>
        <w:spacing w:before="100" w:beforeAutospacing="1" w:after="100" w:afterAutospacing="1"/>
        <w:jc w:val="both"/>
        <w:rPr>
          <w:rFonts w:cs="Arial"/>
          <w:sz w:val="24"/>
          <w:szCs w:val="24"/>
        </w:rPr>
      </w:pPr>
      <w:r>
        <w:rPr>
          <w:rFonts w:cs="Arial"/>
          <w:sz w:val="24"/>
          <w:szCs w:val="24"/>
        </w:rPr>
        <w:t xml:space="preserve">Lokalizacja: </w:t>
      </w:r>
      <w:r w:rsidR="00B70567">
        <w:rPr>
          <w:rFonts w:cs="Arial"/>
          <w:sz w:val="24"/>
          <w:szCs w:val="24"/>
        </w:rPr>
        <w:t xml:space="preserve">0+278,80 </w:t>
      </w:r>
      <w:r w:rsidR="00F11FED">
        <w:rPr>
          <w:rFonts w:cs="Arial"/>
          <w:sz w:val="24"/>
          <w:szCs w:val="24"/>
        </w:rPr>
        <w:t>–</w:t>
      </w:r>
      <w:r w:rsidR="00B70567">
        <w:rPr>
          <w:rFonts w:cs="Arial"/>
          <w:sz w:val="24"/>
          <w:szCs w:val="24"/>
        </w:rPr>
        <w:t xml:space="preserve"> </w:t>
      </w:r>
      <w:r w:rsidR="00F11FED">
        <w:rPr>
          <w:rFonts w:cs="Arial"/>
          <w:sz w:val="24"/>
          <w:szCs w:val="24"/>
        </w:rPr>
        <w:t xml:space="preserve">0+354,80 </w:t>
      </w:r>
    </w:p>
    <w:p w:rsidR="0026776F" w:rsidRDefault="0026776F" w:rsidP="0026776F">
      <w:pPr>
        <w:shd w:val="clear" w:color="auto" w:fill="FFFFFF"/>
        <w:spacing w:before="100" w:beforeAutospacing="1" w:after="100" w:afterAutospacing="1"/>
        <w:jc w:val="both"/>
        <w:rPr>
          <w:rFonts w:cs="Arial"/>
          <w:sz w:val="24"/>
          <w:szCs w:val="24"/>
        </w:rPr>
      </w:pPr>
      <w:r>
        <w:rPr>
          <w:rFonts w:cs="Arial"/>
          <w:sz w:val="24"/>
          <w:szCs w:val="24"/>
        </w:rPr>
        <w:t xml:space="preserve">Długość całkowita: </w:t>
      </w:r>
      <w:r w:rsidR="00B70567">
        <w:rPr>
          <w:rFonts w:cs="Arial"/>
          <w:sz w:val="24"/>
          <w:szCs w:val="24"/>
        </w:rPr>
        <w:t>76,00 m</w:t>
      </w:r>
    </w:p>
    <w:p w:rsidR="0026776F" w:rsidRDefault="0026776F" w:rsidP="0026776F">
      <w:pPr>
        <w:shd w:val="clear" w:color="auto" w:fill="FFFFFF"/>
        <w:spacing w:before="100" w:beforeAutospacing="1" w:after="100" w:afterAutospacing="1"/>
        <w:jc w:val="both"/>
        <w:rPr>
          <w:rFonts w:cs="Arial"/>
          <w:sz w:val="24"/>
          <w:szCs w:val="24"/>
        </w:rPr>
      </w:pPr>
      <w:r>
        <w:rPr>
          <w:rFonts w:cs="Arial"/>
          <w:sz w:val="24"/>
          <w:szCs w:val="24"/>
        </w:rPr>
        <w:t xml:space="preserve">Wysokość muru: </w:t>
      </w:r>
      <w:r w:rsidR="00606F04">
        <w:rPr>
          <w:rFonts w:cs="Arial"/>
          <w:sz w:val="24"/>
          <w:szCs w:val="24"/>
        </w:rPr>
        <w:t>0,80</w:t>
      </w:r>
      <w:r w:rsidR="00F11FED">
        <w:rPr>
          <w:rFonts w:cs="Arial"/>
          <w:sz w:val="24"/>
          <w:szCs w:val="24"/>
        </w:rPr>
        <w:t>– 2,50 m</w:t>
      </w:r>
    </w:p>
    <w:p w:rsidR="0026776F" w:rsidRDefault="0026776F" w:rsidP="0026776F">
      <w:pPr>
        <w:shd w:val="clear" w:color="auto" w:fill="FFFFFF"/>
        <w:spacing w:before="100" w:beforeAutospacing="1" w:after="100" w:afterAutospacing="1"/>
        <w:jc w:val="both"/>
        <w:rPr>
          <w:rFonts w:cs="Arial"/>
          <w:sz w:val="24"/>
          <w:szCs w:val="24"/>
        </w:rPr>
      </w:pPr>
      <w:r>
        <w:rPr>
          <w:rFonts w:cs="Arial"/>
          <w:sz w:val="24"/>
          <w:szCs w:val="24"/>
        </w:rPr>
        <w:t xml:space="preserve">Grubość muru: </w:t>
      </w:r>
      <w:r w:rsidR="00F11FED">
        <w:rPr>
          <w:rFonts w:cs="Arial"/>
          <w:sz w:val="24"/>
          <w:szCs w:val="24"/>
        </w:rPr>
        <w:t>0,10 m</w:t>
      </w:r>
    </w:p>
    <w:p w:rsidR="00E5787E" w:rsidRPr="0019103B" w:rsidRDefault="00E5787E" w:rsidP="00E5787E">
      <w:pPr>
        <w:shd w:val="clear" w:color="auto" w:fill="FFFFFF"/>
        <w:tabs>
          <w:tab w:val="left" w:pos="566"/>
        </w:tabs>
        <w:spacing w:before="100" w:beforeAutospacing="1" w:after="100" w:afterAutospacing="1"/>
        <w:ind w:right="39"/>
        <w:jc w:val="both"/>
        <w:rPr>
          <w:rFonts w:ascii="Comic Sans MS" w:hAnsi="Comic Sans MS" w:cs="Arial"/>
          <w:spacing w:val="-1"/>
          <w:sz w:val="24"/>
          <w:szCs w:val="24"/>
          <w:u w:val="single"/>
        </w:rPr>
      </w:pPr>
      <w:r w:rsidRPr="0019103B">
        <w:rPr>
          <w:rFonts w:ascii="Comic Sans MS" w:hAnsi="Comic Sans MS" w:cs="Arial"/>
          <w:spacing w:val="-1"/>
          <w:sz w:val="24"/>
          <w:szCs w:val="24"/>
          <w:u w:val="single"/>
        </w:rPr>
        <w:lastRenderedPageBreak/>
        <w:t>4.</w:t>
      </w:r>
      <w:r w:rsidR="001939B5">
        <w:rPr>
          <w:rFonts w:ascii="Comic Sans MS" w:hAnsi="Comic Sans MS" w:cs="Arial"/>
          <w:spacing w:val="-1"/>
          <w:sz w:val="24"/>
          <w:szCs w:val="24"/>
          <w:u w:val="single"/>
        </w:rPr>
        <w:t>5</w:t>
      </w:r>
      <w:r w:rsidRPr="0019103B">
        <w:rPr>
          <w:rFonts w:ascii="Comic Sans MS" w:hAnsi="Comic Sans MS" w:cs="Arial"/>
          <w:spacing w:val="-1"/>
          <w:sz w:val="24"/>
          <w:szCs w:val="24"/>
          <w:u w:val="single"/>
        </w:rPr>
        <w:t xml:space="preserve"> Zestawienie charakterystycznych ilości</w:t>
      </w:r>
    </w:p>
    <w:p w:rsidR="00850369" w:rsidRDefault="00F11FED" w:rsidP="00E5787E">
      <w:pPr>
        <w:widowControl/>
        <w:numPr>
          <w:ilvl w:val="0"/>
          <w:numId w:val="10"/>
        </w:numPr>
        <w:spacing w:before="100" w:beforeAutospacing="1" w:after="100" w:afterAutospacing="1"/>
        <w:jc w:val="both"/>
        <w:rPr>
          <w:rFonts w:cs="Arial"/>
          <w:sz w:val="24"/>
          <w:szCs w:val="24"/>
        </w:rPr>
      </w:pPr>
      <w:r>
        <w:rPr>
          <w:rFonts w:cs="Arial"/>
          <w:sz w:val="24"/>
          <w:szCs w:val="24"/>
        </w:rPr>
        <w:t>Łączna długość murków: 105,0 mb</w:t>
      </w:r>
    </w:p>
    <w:p w:rsidR="00E51D9E" w:rsidRPr="002A7B73" w:rsidRDefault="0019103B" w:rsidP="00E51D9E">
      <w:pPr>
        <w:shd w:val="clear" w:color="auto" w:fill="FFFFFF"/>
        <w:spacing w:before="100" w:beforeAutospacing="1" w:after="100" w:afterAutospacing="1"/>
        <w:ind w:left="10"/>
        <w:rPr>
          <w:rFonts w:ascii="Comic Sans MS" w:hAnsi="Comic Sans MS" w:cs="Arial"/>
          <w:b/>
          <w:bCs/>
          <w:color w:val="1F497D" w:themeColor="text2"/>
          <w:spacing w:val="-2"/>
          <w:sz w:val="24"/>
          <w:szCs w:val="24"/>
          <w:u w:val="single"/>
        </w:rPr>
      </w:pPr>
      <w:r w:rsidRPr="002A7B73">
        <w:rPr>
          <w:rFonts w:ascii="Comic Sans MS" w:hAnsi="Comic Sans MS" w:cs="Arial"/>
          <w:b/>
          <w:bCs/>
          <w:color w:val="1F497D" w:themeColor="text2"/>
          <w:spacing w:val="-2"/>
          <w:sz w:val="24"/>
          <w:szCs w:val="24"/>
          <w:u w:val="single"/>
        </w:rPr>
        <w:t>5</w:t>
      </w:r>
      <w:r w:rsidR="00E51D9E" w:rsidRPr="002A7B73">
        <w:rPr>
          <w:rFonts w:ascii="Comic Sans MS" w:hAnsi="Comic Sans MS" w:cs="Arial"/>
          <w:b/>
          <w:bCs/>
          <w:color w:val="1F497D" w:themeColor="text2"/>
          <w:spacing w:val="-2"/>
          <w:sz w:val="24"/>
          <w:szCs w:val="24"/>
          <w:u w:val="single"/>
        </w:rPr>
        <w:t>. Informacja BIOZ.</w:t>
      </w:r>
    </w:p>
    <w:p w:rsidR="00E51D9E" w:rsidRPr="003B2AAA" w:rsidRDefault="00E51D9E" w:rsidP="00E51D9E">
      <w:pPr>
        <w:ind w:right="-91"/>
        <w:rPr>
          <w:sz w:val="24"/>
          <w:szCs w:val="24"/>
        </w:rPr>
      </w:pPr>
      <w:r w:rsidRPr="003B2AAA">
        <w:rPr>
          <w:sz w:val="24"/>
          <w:szCs w:val="24"/>
        </w:rPr>
        <w:t>Szczegółowy zakres zamierzenia budowlanego i kolejność ich wykonania przedstawia przedmiar robót.</w:t>
      </w:r>
    </w:p>
    <w:p w:rsidR="00E51D9E" w:rsidRPr="003B2AAA" w:rsidRDefault="00E51D9E" w:rsidP="00E51D9E">
      <w:pPr>
        <w:ind w:right="-91"/>
        <w:rPr>
          <w:sz w:val="24"/>
          <w:szCs w:val="24"/>
        </w:rPr>
      </w:pPr>
      <w:r w:rsidRPr="003B2AAA">
        <w:rPr>
          <w:sz w:val="24"/>
          <w:szCs w:val="24"/>
        </w:rPr>
        <w:t>Na omawianym odcinku roboty prowadzone będą:</w:t>
      </w:r>
    </w:p>
    <w:p w:rsidR="00E51D9E" w:rsidRDefault="00E51D9E" w:rsidP="00E51D9E">
      <w:pPr>
        <w:widowControl/>
        <w:numPr>
          <w:ilvl w:val="0"/>
          <w:numId w:val="15"/>
        </w:numPr>
        <w:tabs>
          <w:tab w:val="num" w:pos="1584"/>
        </w:tabs>
        <w:ind w:left="0" w:right="-91" w:hanging="357"/>
        <w:jc w:val="both"/>
        <w:rPr>
          <w:sz w:val="24"/>
          <w:szCs w:val="24"/>
        </w:rPr>
      </w:pPr>
      <w:r w:rsidRPr="0019103B">
        <w:rPr>
          <w:sz w:val="24"/>
          <w:szCs w:val="24"/>
        </w:rPr>
        <w:t>w pobliżu linii teletechnicznej</w:t>
      </w:r>
    </w:p>
    <w:p w:rsidR="003F7E89" w:rsidRPr="0019103B" w:rsidRDefault="003F7E89" w:rsidP="00E51D9E">
      <w:pPr>
        <w:widowControl/>
        <w:numPr>
          <w:ilvl w:val="0"/>
          <w:numId w:val="15"/>
        </w:numPr>
        <w:tabs>
          <w:tab w:val="num" w:pos="1584"/>
        </w:tabs>
        <w:ind w:left="0" w:right="-91" w:hanging="357"/>
        <w:jc w:val="both"/>
        <w:rPr>
          <w:sz w:val="24"/>
          <w:szCs w:val="24"/>
        </w:rPr>
      </w:pPr>
      <w:r>
        <w:rPr>
          <w:sz w:val="24"/>
          <w:szCs w:val="24"/>
        </w:rPr>
        <w:t>w pobliżu sieci wodociągowo - kanalizacyjnej</w:t>
      </w:r>
    </w:p>
    <w:p w:rsidR="00E51D9E" w:rsidRPr="0019103B" w:rsidRDefault="00E51D9E" w:rsidP="00E51D9E">
      <w:pPr>
        <w:widowControl/>
        <w:numPr>
          <w:ilvl w:val="0"/>
          <w:numId w:val="15"/>
        </w:numPr>
        <w:tabs>
          <w:tab w:val="num" w:pos="1584"/>
        </w:tabs>
        <w:ind w:left="0" w:right="-91" w:hanging="357"/>
        <w:jc w:val="both"/>
        <w:rPr>
          <w:sz w:val="24"/>
          <w:szCs w:val="24"/>
        </w:rPr>
      </w:pPr>
      <w:r w:rsidRPr="0019103B">
        <w:rPr>
          <w:sz w:val="24"/>
          <w:szCs w:val="24"/>
        </w:rPr>
        <w:t>„pod ruchem”, tj. odcinek drogi nie będzie wyłączony z ruchu kołowego.</w:t>
      </w:r>
    </w:p>
    <w:p w:rsidR="00E51D9E" w:rsidRPr="003B2AAA" w:rsidRDefault="00E51D9E" w:rsidP="00E51D9E">
      <w:pPr>
        <w:ind w:right="-88"/>
        <w:rPr>
          <w:sz w:val="24"/>
          <w:szCs w:val="24"/>
        </w:rPr>
      </w:pPr>
      <w:r w:rsidRPr="003B2AAA">
        <w:rPr>
          <w:sz w:val="24"/>
          <w:szCs w:val="24"/>
        </w:rPr>
        <w:t>Główne zagrożenia występujące podczas realizacji robót to:</w:t>
      </w:r>
    </w:p>
    <w:p w:rsidR="00E51D9E" w:rsidRPr="003B2AAA" w:rsidRDefault="00E51D9E" w:rsidP="00E51D9E">
      <w:pPr>
        <w:widowControl/>
        <w:numPr>
          <w:ilvl w:val="0"/>
          <w:numId w:val="12"/>
        </w:numPr>
        <w:ind w:left="0" w:right="-91"/>
        <w:jc w:val="both"/>
        <w:rPr>
          <w:sz w:val="24"/>
          <w:szCs w:val="24"/>
        </w:rPr>
      </w:pPr>
      <w:r w:rsidRPr="003B2AAA">
        <w:rPr>
          <w:sz w:val="24"/>
          <w:szCs w:val="24"/>
        </w:rPr>
        <w:t xml:space="preserve">Roboty przygotowawcze </w:t>
      </w:r>
    </w:p>
    <w:p w:rsidR="00E51D9E" w:rsidRPr="003B2AAA" w:rsidRDefault="00E51D9E" w:rsidP="00E51D9E">
      <w:pPr>
        <w:widowControl/>
        <w:numPr>
          <w:ilvl w:val="0"/>
          <w:numId w:val="11"/>
        </w:numPr>
        <w:ind w:left="0" w:right="-91"/>
        <w:jc w:val="both"/>
        <w:rPr>
          <w:sz w:val="24"/>
          <w:szCs w:val="24"/>
        </w:rPr>
      </w:pPr>
      <w:r w:rsidRPr="003B2AAA">
        <w:rPr>
          <w:sz w:val="24"/>
          <w:szCs w:val="24"/>
        </w:rPr>
        <w:t>roboty rozbiórkowe</w:t>
      </w:r>
    </w:p>
    <w:p w:rsidR="00E51D9E" w:rsidRPr="003B2AAA" w:rsidRDefault="00E51D9E" w:rsidP="00E51D9E">
      <w:pPr>
        <w:widowControl/>
        <w:numPr>
          <w:ilvl w:val="0"/>
          <w:numId w:val="12"/>
        </w:numPr>
        <w:ind w:left="0" w:right="-91"/>
        <w:jc w:val="both"/>
        <w:rPr>
          <w:sz w:val="24"/>
          <w:szCs w:val="24"/>
        </w:rPr>
      </w:pPr>
      <w:r w:rsidRPr="003B2AAA">
        <w:rPr>
          <w:sz w:val="24"/>
          <w:szCs w:val="24"/>
        </w:rPr>
        <w:t xml:space="preserve">Roboty nawierzchniowe i konstrukcyjne </w:t>
      </w:r>
    </w:p>
    <w:p w:rsidR="00E51D9E" w:rsidRPr="003B2AAA" w:rsidRDefault="00E51D9E" w:rsidP="0019103B">
      <w:pPr>
        <w:widowControl/>
        <w:tabs>
          <w:tab w:val="num" w:pos="1080"/>
        </w:tabs>
        <w:ind w:right="-91"/>
        <w:jc w:val="both"/>
        <w:rPr>
          <w:sz w:val="24"/>
          <w:szCs w:val="24"/>
        </w:rPr>
      </w:pPr>
      <w:r w:rsidRPr="003B2AAA">
        <w:rPr>
          <w:sz w:val="24"/>
          <w:szCs w:val="24"/>
        </w:rPr>
        <w:t>Wykonanie podbudowy</w:t>
      </w:r>
    </w:p>
    <w:p w:rsidR="00E51D9E" w:rsidRPr="003B2AAA" w:rsidRDefault="00E51D9E" w:rsidP="00E51D9E">
      <w:pPr>
        <w:widowControl/>
        <w:numPr>
          <w:ilvl w:val="0"/>
          <w:numId w:val="14"/>
        </w:numPr>
        <w:ind w:left="0" w:right="-91"/>
        <w:jc w:val="both"/>
        <w:rPr>
          <w:sz w:val="24"/>
          <w:szCs w:val="24"/>
        </w:rPr>
      </w:pPr>
      <w:r w:rsidRPr="003B2AAA">
        <w:rPr>
          <w:sz w:val="24"/>
          <w:szCs w:val="24"/>
        </w:rPr>
        <w:t xml:space="preserve">Transport technologiczny pionowy i poziomy </w:t>
      </w:r>
    </w:p>
    <w:p w:rsidR="00E51D9E" w:rsidRPr="003B2AAA" w:rsidRDefault="00E51D9E" w:rsidP="00E51D9E">
      <w:pPr>
        <w:ind w:right="-88"/>
        <w:rPr>
          <w:sz w:val="24"/>
          <w:szCs w:val="24"/>
        </w:rPr>
      </w:pPr>
      <w:r w:rsidRPr="003B2AAA">
        <w:rPr>
          <w:sz w:val="24"/>
          <w:szCs w:val="24"/>
        </w:rPr>
        <w:t>W celu likwidacji zagrożeń wynikających z prowadzenia robót należy:</w:t>
      </w:r>
    </w:p>
    <w:p w:rsidR="00E51D9E" w:rsidRPr="003B2AAA" w:rsidRDefault="00E51D9E" w:rsidP="00E51D9E">
      <w:pPr>
        <w:widowControl/>
        <w:numPr>
          <w:ilvl w:val="1"/>
          <w:numId w:val="14"/>
        </w:numPr>
        <w:ind w:left="0" w:right="-91" w:hanging="357"/>
        <w:jc w:val="both"/>
        <w:rPr>
          <w:sz w:val="24"/>
          <w:szCs w:val="24"/>
        </w:rPr>
      </w:pPr>
      <w:r w:rsidRPr="003B2AAA">
        <w:rPr>
          <w:sz w:val="24"/>
          <w:szCs w:val="24"/>
        </w:rPr>
        <w:t>stosować sprzęt ochrony osobistej</w:t>
      </w:r>
    </w:p>
    <w:p w:rsidR="00E51D9E" w:rsidRPr="003B2AAA" w:rsidRDefault="00E51D9E" w:rsidP="00E51D9E">
      <w:pPr>
        <w:widowControl/>
        <w:numPr>
          <w:ilvl w:val="1"/>
          <w:numId w:val="14"/>
        </w:numPr>
        <w:ind w:left="0" w:right="-91" w:hanging="357"/>
        <w:jc w:val="both"/>
        <w:rPr>
          <w:sz w:val="24"/>
          <w:szCs w:val="24"/>
        </w:rPr>
      </w:pPr>
      <w:r w:rsidRPr="003B2AAA">
        <w:rPr>
          <w:sz w:val="24"/>
          <w:szCs w:val="24"/>
        </w:rPr>
        <w:t>wygrodzić strefy bezpiecznej pracy sprzętu mechanicznego</w:t>
      </w:r>
    </w:p>
    <w:p w:rsidR="00E51D9E" w:rsidRPr="003B2AAA" w:rsidRDefault="00E51D9E" w:rsidP="00E51D9E">
      <w:pPr>
        <w:widowControl/>
        <w:numPr>
          <w:ilvl w:val="1"/>
          <w:numId w:val="14"/>
        </w:numPr>
        <w:ind w:left="0" w:right="-91" w:hanging="357"/>
        <w:jc w:val="both"/>
        <w:rPr>
          <w:sz w:val="24"/>
          <w:szCs w:val="24"/>
        </w:rPr>
      </w:pPr>
      <w:r w:rsidRPr="003B2AAA">
        <w:rPr>
          <w:sz w:val="24"/>
          <w:szCs w:val="24"/>
        </w:rPr>
        <w:t>ustawić tablice ostrzegawcze</w:t>
      </w:r>
    </w:p>
    <w:p w:rsidR="00E51D9E" w:rsidRPr="003B2AAA" w:rsidRDefault="00E51D9E" w:rsidP="00E51D9E">
      <w:pPr>
        <w:widowControl/>
        <w:numPr>
          <w:ilvl w:val="1"/>
          <w:numId w:val="14"/>
        </w:numPr>
        <w:ind w:left="0" w:right="-91" w:hanging="357"/>
        <w:jc w:val="both"/>
        <w:rPr>
          <w:sz w:val="24"/>
          <w:szCs w:val="24"/>
        </w:rPr>
      </w:pPr>
      <w:r w:rsidRPr="003B2AAA">
        <w:rPr>
          <w:sz w:val="24"/>
          <w:szCs w:val="24"/>
        </w:rPr>
        <w:t>zakazany jest transport materiałów nad stanowiskami roboczymi</w:t>
      </w:r>
    </w:p>
    <w:p w:rsidR="00E51D9E" w:rsidRPr="003B2AAA" w:rsidRDefault="00E51D9E" w:rsidP="00E51D9E">
      <w:pPr>
        <w:widowControl/>
        <w:numPr>
          <w:ilvl w:val="1"/>
          <w:numId w:val="14"/>
        </w:numPr>
        <w:ind w:left="0" w:right="-91" w:hanging="357"/>
        <w:jc w:val="both"/>
        <w:rPr>
          <w:sz w:val="24"/>
          <w:szCs w:val="24"/>
        </w:rPr>
      </w:pPr>
      <w:r w:rsidRPr="003B2AAA">
        <w:rPr>
          <w:sz w:val="24"/>
          <w:szCs w:val="24"/>
        </w:rPr>
        <w:t>należy dbać o stan nawierzchni dróg</w:t>
      </w:r>
    </w:p>
    <w:p w:rsidR="00E51D9E" w:rsidRPr="003B2AAA" w:rsidRDefault="00E51D9E" w:rsidP="00E51D9E">
      <w:pPr>
        <w:widowControl/>
        <w:numPr>
          <w:ilvl w:val="1"/>
          <w:numId w:val="14"/>
        </w:numPr>
        <w:ind w:left="0" w:right="-91" w:hanging="357"/>
        <w:jc w:val="both"/>
        <w:rPr>
          <w:sz w:val="24"/>
          <w:szCs w:val="24"/>
        </w:rPr>
      </w:pPr>
      <w:r w:rsidRPr="003B2AAA">
        <w:rPr>
          <w:sz w:val="24"/>
          <w:szCs w:val="24"/>
        </w:rPr>
        <w:t>stosować tylko sprzęt właściwy do transportu</w:t>
      </w:r>
    </w:p>
    <w:p w:rsidR="00E51D9E" w:rsidRPr="003B2AAA" w:rsidRDefault="00E51D9E" w:rsidP="00E51D9E">
      <w:pPr>
        <w:ind w:right="-88"/>
        <w:rPr>
          <w:sz w:val="24"/>
          <w:szCs w:val="24"/>
        </w:rPr>
      </w:pPr>
      <w:r w:rsidRPr="003B2AAA">
        <w:rPr>
          <w:sz w:val="24"/>
          <w:szCs w:val="24"/>
        </w:rPr>
        <w:t>Podstawowe obowiązki pracowników w zakresie BHP</w:t>
      </w:r>
    </w:p>
    <w:p w:rsidR="00E51D9E" w:rsidRPr="003B2AAA" w:rsidRDefault="00E51D9E" w:rsidP="00E51D9E">
      <w:pPr>
        <w:widowControl/>
        <w:numPr>
          <w:ilvl w:val="0"/>
          <w:numId w:val="16"/>
        </w:numPr>
        <w:ind w:left="0" w:right="-91" w:hanging="357"/>
        <w:jc w:val="both"/>
        <w:rPr>
          <w:sz w:val="24"/>
          <w:szCs w:val="24"/>
        </w:rPr>
      </w:pPr>
      <w:r w:rsidRPr="003B2AAA">
        <w:rPr>
          <w:sz w:val="24"/>
          <w:szCs w:val="24"/>
        </w:rPr>
        <w:t>przystąpienie do pracy w pełni zdrowia, odzieży ochronnej</w:t>
      </w:r>
    </w:p>
    <w:p w:rsidR="00E51D9E" w:rsidRPr="003B2AAA" w:rsidRDefault="00E51D9E" w:rsidP="00E51D9E">
      <w:pPr>
        <w:widowControl/>
        <w:numPr>
          <w:ilvl w:val="0"/>
          <w:numId w:val="16"/>
        </w:numPr>
        <w:ind w:left="0" w:right="-91" w:hanging="357"/>
        <w:jc w:val="both"/>
        <w:rPr>
          <w:sz w:val="24"/>
          <w:szCs w:val="24"/>
        </w:rPr>
      </w:pPr>
      <w:r w:rsidRPr="003B2AAA">
        <w:rPr>
          <w:sz w:val="24"/>
          <w:szCs w:val="24"/>
        </w:rPr>
        <w:t>znajomość przepisów i zasad bezpiecznej pracy na budowie, rodzaju wykonanej pracy</w:t>
      </w:r>
    </w:p>
    <w:p w:rsidR="00E51D9E" w:rsidRPr="003B2AAA" w:rsidRDefault="00E51D9E" w:rsidP="00E51D9E">
      <w:pPr>
        <w:widowControl/>
        <w:numPr>
          <w:ilvl w:val="0"/>
          <w:numId w:val="16"/>
        </w:numPr>
        <w:ind w:left="0" w:right="-91" w:hanging="357"/>
        <w:jc w:val="both"/>
        <w:rPr>
          <w:sz w:val="24"/>
          <w:szCs w:val="24"/>
        </w:rPr>
      </w:pPr>
      <w:r w:rsidRPr="003B2AAA">
        <w:rPr>
          <w:sz w:val="24"/>
          <w:szCs w:val="24"/>
        </w:rPr>
        <w:t>właściwa organizacja, zabezpieczania oraz utrzymania ładu i porządku na stanowisku pracy</w:t>
      </w:r>
    </w:p>
    <w:p w:rsidR="00E51D9E" w:rsidRPr="003B2AAA" w:rsidRDefault="00E51D9E" w:rsidP="00E51D9E">
      <w:pPr>
        <w:widowControl/>
        <w:numPr>
          <w:ilvl w:val="0"/>
          <w:numId w:val="16"/>
        </w:numPr>
        <w:ind w:left="0" w:right="-91" w:hanging="357"/>
        <w:jc w:val="both"/>
        <w:rPr>
          <w:sz w:val="24"/>
          <w:szCs w:val="24"/>
        </w:rPr>
      </w:pPr>
      <w:r w:rsidRPr="003B2AAA">
        <w:rPr>
          <w:sz w:val="24"/>
          <w:szCs w:val="24"/>
        </w:rPr>
        <w:t>znajomość zasad i warunków bezpiecznej pracy z użyciem maszyn, urządzeń technicznych, sprzętu i narzędzi</w:t>
      </w:r>
    </w:p>
    <w:p w:rsidR="00E51D9E" w:rsidRPr="003B2AAA" w:rsidRDefault="00E51D9E" w:rsidP="00E51D9E">
      <w:pPr>
        <w:widowControl/>
        <w:numPr>
          <w:ilvl w:val="0"/>
          <w:numId w:val="16"/>
        </w:numPr>
        <w:ind w:left="0" w:right="-91" w:hanging="357"/>
        <w:jc w:val="both"/>
        <w:rPr>
          <w:sz w:val="24"/>
          <w:szCs w:val="24"/>
        </w:rPr>
      </w:pPr>
      <w:r w:rsidRPr="003B2AAA">
        <w:rPr>
          <w:sz w:val="24"/>
          <w:szCs w:val="24"/>
        </w:rPr>
        <w:t>dbałość o stan techniczny narzędzi, kabli i urządzeń elektrycznych</w:t>
      </w:r>
    </w:p>
    <w:p w:rsidR="00E51D9E" w:rsidRPr="003B2AAA" w:rsidRDefault="00E51D9E" w:rsidP="00E51D9E">
      <w:pPr>
        <w:widowControl/>
        <w:numPr>
          <w:ilvl w:val="0"/>
          <w:numId w:val="16"/>
        </w:numPr>
        <w:ind w:left="0" w:right="-91" w:hanging="357"/>
        <w:jc w:val="both"/>
        <w:rPr>
          <w:sz w:val="24"/>
          <w:szCs w:val="24"/>
        </w:rPr>
      </w:pPr>
      <w:r w:rsidRPr="003B2AAA">
        <w:rPr>
          <w:sz w:val="24"/>
          <w:szCs w:val="24"/>
        </w:rPr>
        <w:t>znajomość telefonów alarmowych</w:t>
      </w:r>
    </w:p>
    <w:p w:rsidR="00E51D9E" w:rsidRPr="003B2AAA" w:rsidRDefault="00E51D9E" w:rsidP="00E51D9E">
      <w:pPr>
        <w:widowControl/>
        <w:numPr>
          <w:ilvl w:val="0"/>
          <w:numId w:val="16"/>
        </w:numPr>
        <w:ind w:left="0" w:right="-91" w:hanging="357"/>
        <w:jc w:val="both"/>
        <w:rPr>
          <w:sz w:val="24"/>
          <w:szCs w:val="24"/>
        </w:rPr>
      </w:pPr>
      <w:r w:rsidRPr="003B2AAA">
        <w:rPr>
          <w:sz w:val="24"/>
          <w:szCs w:val="24"/>
        </w:rPr>
        <w:t>utrzymanie w czystości pomieszczeń socjalno-bytowych.</w:t>
      </w:r>
    </w:p>
    <w:p w:rsidR="00E51D9E" w:rsidRPr="003B2AAA" w:rsidRDefault="00E51D9E" w:rsidP="00E51D9E">
      <w:pPr>
        <w:pStyle w:val="Tekstpodstawowy"/>
        <w:spacing w:after="0"/>
        <w:jc w:val="both"/>
        <w:rPr>
          <w:b/>
          <w:sz w:val="24"/>
          <w:szCs w:val="24"/>
        </w:rPr>
      </w:pPr>
      <w:r w:rsidRPr="003B2AAA">
        <w:rPr>
          <w:sz w:val="24"/>
          <w:szCs w:val="24"/>
        </w:rPr>
        <w:t xml:space="preserve">Zgodnie z Rozporządzeniem Ministra Infrastruktury z dnia 23.06.03 w sprawie informacji dotyczącej bezpieczeństwa i ochrony zdrowia oraz planu bezpieczeństwa i ochrony zdrowia ( DZ. U. Nr 120 z 2003r. , poz. 1126) w ramach planowanej inwestycji przewiduje się roboty budowlane, których , charakter, organizacji lub miejsce wykonywania stwarzają ryzyko powstania zagrożenia bezpieczeństwa i zdrowia ludzi. W związku z powyższym </w:t>
      </w:r>
      <w:r w:rsidRPr="003B2AAA">
        <w:rPr>
          <w:b/>
          <w:sz w:val="24"/>
          <w:szCs w:val="24"/>
        </w:rPr>
        <w:t>konieczne jest opracowanie planu BIOZ.</w:t>
      </w:r>
    </w:p>
    <w:p w:rsidR="005A31D2" w:rsidRDefault="005A31D2">
      <w:pPr>
        <w:widowControl/>
        <w:spacing w:after="200" w:line="276" w:lineRule="auto"/>
        <w:rPr>
          <w:rFonts w:ascii="Comic Sans MS" w:hAnsi="Comic Sans MS" w:cs="Arial"/>
          <w:b/>
          <w:bCs/>
          <w:color w:val="1F497D" w:themeColor="text2"/>
          <w:spacing w:val="-2"/>
          <w:sz w:val="24"/>
          <w:szCs w:val="24"/>
          <w:u w:val="single"/>
        </w:rPr>
      </w:pPr>
    </w:p>
    <w:p w:rsidR="000F6D4D" w:rsidRDefault="000F6D4D">
      <w:pPr>
        <w:widowControl/>
        <w:spacing w:after="200" w:line="276" w:lineRule="auto"/>
        <w:rPr>
          <w:rFonts w:ascii="Comic Sans MS" w:hAnsi="Comic Sans MS" w:cs="Arial"/>
          <w:b/>
          <w:bCs/>
          <w:color w:val="1F497D" w:themeColor="text2"/>
          <w:spacing w:val="-2"/>
          <w:sz w:val="24"/>
          <w:szCs w:val="24"/>
          <w:u w:val="single"/>
        </w:rPr>
      </w:pPr>
      <w:r>
        <w:rPr>
          <w:rFonts w:ascii="Comic Sans MS" w:hAnsi="Comic Sans MS" w:cs="Arial"/>
          <w:b/>
          <w:bCs/>
          <w:color w:val="1F497D" w:themeColor="text2"/>
          <w:spacing w:val="-2"/>
          <w:sz w:val="24"/>
          <w:szCs w:val="24"/>
          <w:u w:val="single"/>
        </w:rPr>
        <w:br w:type="page"/>
      </w:r>
    </w:p>
    <w:p w:rsidR="005A31D2" w:rsidRPr="005A31D2" w:rsidRDefault="005A31D2" w:rsidP="005A31D2">
      <w:pPr>
        <w:shd w:val="clear" w:color="auto" w:fill="FFFFFF"/>
        <w:spacing w:before="100" w:beforeAutospacing="1" w:after="100" w:afterAutospacing="1"/>
        <w:ind w:left="426" w:hanging="426"/>
        <w:rPr>
          <w:rFonts w:ascii="Comic Sans MS" w:hAnsi="Comic Sans MS" w:cs="Arial"/>
          <w:b/>
          <w:bCs/>
          <w:color w:val="1F497D" w:themeColor="text2"/>
          <w:spacing w:val="-2"/>
          <w:sz w:val="24"/>
          <w:szCs w:val="24"/>
          <w:u w:val="single"/>
        </w:rPr>
      </w:pPr>
      <w:r>
        <w:rPr>
          <w:rFonts w:ascii="Comic Sans MS" w:hAnsi="Comic Sans MS" w:cs="Arial"/>
          <w:b/>
          <w:bCs/>
          <w:color w:val="1F497D" w:themeColor="text2"/>
          <w:spacing w:val="-2"/>
          <w:sz w:val="24"/>
          <w:szCs w:val="24"/>
          <w:u w:val="single"/>
        </w:rPr>
        <w:lastRenderedPageBreak/>
        <w:t xml:space="preserve">6. </w:t>
      </w:r>
      <w:r w:rsidRPr="005A31D2">
        <w:rPr>
          <w:rFonts w:ascii="Comic Sans MS" w:hAnsi="Comic Sans MS" w:cs="Arial"/>
          <w:b/>
          <w:bCs/>
          <w:color w:val="1F497D" w:themeColor="text2"/>
          <w:spacing w:val="-2"/>
          <w:sz w:val="24"/>
          <w:szCs w:val="24"/>
          <w:u w:val="single"/>
        </w:rPr>
        <w:t>ZASADY BEZPIECZNEGO WYKONYWANIA ROBÓT BUDOWLANYCH ORAZ WYSTĘPUJĄCE ZAGROŻENIA</w:t>
      </w:r>
    </w:p>
    <w:p w:rsidR="005A31D2" w:rsidRPr="005A31D2" w:rsidRDefault="005A31D2" w:rsidP="005A31D2">
      <w:pPr>
        <w:pStyle w:val="Tekstpodstawowy"/>
        <w:rPr>
          <w:sz w:val="24"/>
          <w:szCs w:val="24"/>
        </w:rPr>
      </w:pPr>
      <w:r w:rsidRPr="005A31D2">
        <w:rPr>
          <w:sz w:val="24"/>
          <w:szCs w:val="24"/>
        </w:rPr>
        <w:t>Roboty ziemne</w:t>
      </w:r>
    </w:p>
    <w:p w:rsidR="005A31D2" w:rsidRPr="005A31D2" w:rsidRDefault="005A31D2" w:rsidP="005A31D2">
      <w:pPr>
        <w:pStyle w:val="Tekstpodstawowy"/>
        <w:jc w:val="both"/>
        <w:rPr>
          <w:sz w:val="24"/>
          <w:szCs w:val="24"/>
        </w:rPr>
      </w:pPr>
      <w:r w:rsidRPr="005A31D2">
        <w:rPr>
          <w:sz w:val="24"/>
          <w:szCs w:val="24"/>
        </w:rPr>
        <w:t>Warunki bezpiecznego prowadzenia robót ziemnych</w:t>
      </w:r>
    </w:p>
    <w:p w:rsidR="005A31D2" w:rsidRPr="005A31D2" w:rsidRDefault="005A31D2" w:rsidP="005A31D2">
      <w:pPr>
        <w:pStyle w:val="Tekstpodstawowy"/>
        <w:numPr>
          <w:ilvl w:val="0"/>
          <w:numId w:val="34"/>
        </w:numPr>
        <w:suppressAutoHyphens/>
        <w:jc w:val="both"/>
        <w:rPr>
          <w:sz w:val="24"/>
          <w:szCs w:val="24"/>
        </w:rPr>
      </w:pPr>
      <w:r w:rsidRPr="005A31D2">
        <w:rPr>
          <w:sz w:val="24"/>
          <w:szCs w:val="24"/>
        </w:rPr>
        <w:t>Wykonywanie robót ziemnych należy prowadzić na podstawie planu organizacji robót określającego kolejność metody ich wykonania.</w:t>
      </w:r>
    </w:p>
    <w:p w:rsidR="005A31D2" w:rsidRPr="005A31D2" w:rsidRDefault="005A31D2" w:rsidP="005A31D2">
      <w:pPr>
        <w:pStyle w:val="Tekstpodstawowy"/>
        <w:numPr>
          <w:ilvl w:val="0"/>
          <w:numId w:val="34"/>
        </w:numPr>
        <w:suppressAutoHyphens/>
        <w:jc w:val="both"/>
        <w:rPr>
          <w:sz w:val="24"/>
          <w:szCs w:val="24"/>
        </w:rPr>
      </w:pPr>
      <w:r w:rsidRPr="005A31D2">
        <w:rPr>
          <w:sz w:val="24"/>
          <w:szCs w:val="24"/>
        </w:rPr>
        <w:t>Przed rozpoczęciem robót ziemnych należy dokonać inwentaryzacji urządzeń podziemnych (instalacji wodociągowej, kanalizacyjnej, elektrycznej, gazowej, centralnego ogrzewania, telekomunikacyjnej) w celu ustalenia ewentualnych kolizji i zagrożeń.</w:t>
      </w:r>
    </w:p>
    <w:p w:rsidR="005A31D2" w:rsidRPr="005A31D2" w:rsidRDefault="005A31D2" w:rsidP="005A31D2">
      <w:pPr>
        <w:pStyle w:val="Tekstpodstawowy"/>
        <w:numPr>
          <w:ilvl w:val="0"/>
          <w:numId w:val="35"/>
        </w:numPr>
        <w:suppressAutoHyphens/>
        <w:jc w:val="both"/>
        <w:rPr>
          <w:sz w:val="24"/>
          <w:szCs w:val="24"/>
        </w:rPr>
      </w:pPr>
      <w:r w:rsidRPr="005A31D2">
        <w:rPr>
          <w:sz w:val="24"/>
          <w:szCs w:val="24"/>
        </w:rPr>
        <w:t>Przy prowadzeniu robót ziemnych w bezpośrednim sąsiedztwie instalacji podziemnych należy określić bezpieczne odległości (w pionie i poziomie), w jakich mogą być prowadzone roboty przy użyciu sprzętu ciężkiego. Odległości bezpiecznego używania maszyn roboczych należy ustalić z jednostkami zarządzającymi tymi instalacjami.</w:t>
      </w:r>
    </w:p>
    <w:p w:rsidR="005A31D2" w:rsidRPr="005A31D2" w:rsidRDefault="005A31D2" w:rsidP="005A31D2">
      <w:pPr>
        <w:pStyle w:val="Tekstpodstawowy"/>
        <w:numPr>
          <w:ilvl w:val="0"/>
          <w:numId w:val="35"/>
        </w:numPr>
        <w:suppressAutoHyphens/>
        <w:jc w:val="both"/>
        <w:rPr>
          <w:sz w:val="24"/>
          <w:szCs w:val="24"/>
        </w:rPr>
      </w:pPr>
      <w:r w:rsidRPr="005A31D2">
        <w:rPr>
          <w:sz w:val="24"/>
          <w:szCs w:val="24"/>
        </w:rPr>
        <w:t>W razie natrafienia na nie zinwentaryzowane przewody należy natychmiast przerwać prace i zawiadomić o tym kierownictwo budowy.</w:t>
      </w:r>
    </w:p>
    <w:p w:rsidR="005A31D2" w:rsidRPr="005A31D2" w:rsidRDefault="005A31D2" w:rsidP="005A31D2">
      <w:pPr>
        <w:pStyle w:val="Tekstpodstawowy"/>
        <w:numPr>
          <w:ilvl w:val="0"/>
          <w:numId w:val="35"/>
        </w:numPr>
        <w:suppressAutoHyphens/>
        <w:jc w:val="both"/>
        <w:rPr>
          <w:sz w:val="24"/>
          <w:szCs w:val="24"/>
        </w:rPr>
      </w:pPr>
      <w:r w:rsidRPr="005A31D2">
        <w:rPr>
          <w:sz w:val="24"/>
          <w:szCs w:val="24"/>
        </w:rPr>
        <w:t>Podczas wykonywania wykopów niedopuszczalne jest tworzenie nawisów.</w:t>
      </w:r>
    </w:p>
    <w:p w:rsidR="005A31D2" w:rsidRPr="005A31D2" w:rsidRDefault="005A31D2" w:rsidP="005A31D2">
      <w:pPr>
        <w:pStyle w:val="Tekstpodstawowy"/>
        <w:numPr>
          <w:ilvl w:val="0"/>
          <w:numId w:val="35"/>
        </w:numPr>
        <w:suppressAutoHyphens/>
        <w:jc w:val="both"/>
        <w:rPr>
          <w:sz w:val="24"/>
          <w:szCs w:val="24"/>
        </w:rPr>
      </w:pPr>
      <w:r w:rsidRPr="005A31D2">
        <w:rPr>
          <w:sz w:val="24"/>
          <w:szCs w:val="24"/>
        </w:rPr>
        <w:t>Urobek z wykopów powinien być: odkładany 1 m za klin odłamu gruntu jeśli ściany wykopu nie są umocnione lub odwożony bezpośrednio na składowisko.</w:t>
      </w:r>
    </w:p>
    <w:p w:rsidR="005A31D2" w:rsidRPr="005A31D2" w:rsidRDefault="005A31D2" w:rsidP="005A31D2">
      <w:pPr>
        <w:pStyle w:val="Tekstpodstawowy"/>
        <w:numPr>
          <w:ilvl w:val="0"/>
          <w:numId w:val="35"/>
        </w:numPr>
        <w:suppressAutoHyphens/>
        <w:jc w:val="both"/>
        <w:rPr>
          <w:sz w:val="24"/>
          <w:szCs w:val="24"/>
        </w:rPr>
      </w:pPr>
      <w:r w:rsidRPr="005A31D2">
        <w:rPr>
          <w:sz w:val="24"/>
          <w:szCs w:val="24"/>
        </w:rPr>
        <w:t>W klinie odłamu gruntu nie wolno składować materiałów, urządzać dróg dojazdowych i przejść.</w:t>
      </w:r>
    </w:p>
    <w:p w:rsidR="005A31D2" w:rsidRPr="005A31D2" w:rsidRDefault="005A31D2" w:rsidP="005A31D2">
      <w:pPr>
        <w:pStyle w:val="Tekstpodstawowy"/>
        <w:numPr>
          <w:ilvl w:val="0"/>
          <w:numId w:val="35"/>
        </w:numPr>
        <w:suppressAutoHyphens/>
        <w:jc w:val="both"/>
        <w:rPr>
          <w:sz w:val="24"/>
          <w:szCs w:val="24"/>
        </w:rPr>
      </w:pPr>
      <w:r w:rsidRPr="005A31D2">
        <w:rPr>
          <w:sz w:val="24"/>
          <w:szCs w:val="24"/>
        </w:rPr>
        <w:t>Przy wykonywaniu wykopu sprzętem zmechanizowanym pracownicy powinni znajdować się w bezpiecznej od niego odległości.</w:t>
      </w:r>
    </w:p>
    <w:p w:rsidR="005A31D2" w:rsidRPr="005A31D2" w:rsidRDefault="005A31D2" w:rsidP="005A31D2">
      <w:pPr>
        <w:pStyle w:val="Tekstpodstawowy"/>
        <w:numPr>
          <w:ilvl w:val="0"/>
          <w:numId w:val="35"/>
        </w:numPr>
        <w:suppressAutoHyphens/>
        <w:jc w:val="both"/>
        <w:rPr>
          <w:sz w:val="24"/>
          <w:szCs w:val="24"/>
        </w:rPr>
      </w:pPr>
      <w:r w:rsidRPr="005A31D2">
        <w:rPr>
          <w:sz w:val="24"/>
          <w:szCs w:val="24"/>
        </w:rPr>
        <w:t>Podczas wykonywania robót wąsko przestrzennych osoby współpracujące z operatorem mogą znajdować się wyłącznie w części zabezpieczonej wykopu.</w:t>
      </w:r>
    </w:p>
    <w:p w:rsidR="005A31D2" w:rsidRPr="005A31D2" w:rsidRDefault="005A31D2" w:rsidP="005A31D2">
      <w:pPr>
        <w:pStyle w:val="Tekstpodstawowy"/>
        <w:numPr>
          <w:ilvl w:val="0"/>
          <w:numId w:val="35"/>
        </w:numPr>
        <w:suppressAutoHyphens/>
        <w:jc w:val="both"/>
        <w:rPr>
          <w:sz w:val="24"/>
          <w:szCs w:val="24"/>
        </w:rPr>
      </w:pPr>
      <w:r w:rsidRPr="005A31D2">
        <w:rPr>
          <w:sz w:val="24"/>
          <w:szCs w:val="24"/>
        </w:rPr>
        <w:t>Każdorazowe rozpoczęcie prac w wykopie wymaga sprawdzenia jego obudowy lub skarp.</w:t>
      </w:r>
    </w:p>
    <w:p w:rsidR="005A31D2" w:rsidRPr="005A31D2" w:rsidRDefault="005A31D2" w:rsidP="005A31D2">
      <w:pPr>
        <w:pStyle w:val="Tekstpodstawowy"/>
        <w:numPr>
          <w:ilvl w:val="0"/>
          <w:numId w:val="35"/>
        </w:numPr>
        <w:suppressAutoHyphens/>
        <w:jc w:val="both"/>
        <w:rPr>
          <w:sz w:val="24"/>
          <w:szCs w:val="24"/>
        </w:rPr>
      </w:pPr>
      <w:r w:rsidRPr="005A31D2">
        <w:rPr>
          <w:sz w:val="24"/>
          <w:szCs w:val="24"/>
        </w:rPr>
        <w:t>Jeżeli głębokość wykopu jest większa niż 1m należy wykonać zejścia do wykopu. Odległość między zejściami do wykopu nie powinna przekraczać 20m.</w:t>
      </w:r>
    </w:p>
    <w:p w:rsidR="005A31D2" w:rsidRPr="005A31D2" w:rsidRDefault="005A31D2" w:rsidP="005A31D2">
      <w:pPr>
        <w:pStyle w:val="Tekstpodstawowy"/>
        <w:numPr>
          <w:ilvl w:val="0"/>
          <w:numId w:val="35"/>
        </w:numPr>
        <w:suppressAutoHyphens/>
        <w:jc w:val="both"/>
        <w:rPr>
          <w:sz w:val="24"/>
          <w:szCs w:val="24"/>
        </w:rPr>
      </w:pPr>
      <w:r w:rsidRPr="005A31D2">
        <w:rPr>
          <w:sz w:val="24"/>
          <w:szCs w:val="24"/>
        </w:rPr>
        <w:t>Ściany wykopu należy zabezpieczyć zgodnie z opracowanym planem wykonania robót ziemnych (skarpowanie, szalunki, rozpory).</w:t>
      </w:r>
    </w:p>
    <w:p w:rsidR="005A31D2" w:rsidRPr="005A31D2" w:rsidRDefault="005A31D2" w:rsidP="005A31D2">
      <w:pPr>
        <w:pStyle w:val="Tekstpodstawowy"/>
        <w:numPr>
          <w:ilvl w:val="0"/>
          <w:numId w:val="35"/>
        </w:numPr>
        <w:suppressAutoHyphens/>
        <w:jc w:val="both"/>
        <w:rPr>
          <w:sz w:val="24"/>
          <w:szCs w:val="24"/>
        </w:rPr>
      </w:pPr>
      <w:r w:rsidRPr="005A31D2">
        <w:rPr>
          <w:sz w:val="24"/>
          <w:szCs w:val="24"/>
        </w:rPr>
        <w:t>Krawędzie wykopów oznaczyć i zabezpieczyć przed osobami postronnymi zgodnie z obowiązującymi przepisami.</w:t>
      </w:r>
    </w:p>
    <w:p w:rsidR="005A31D2" w:rsidRPr="005A31D2" w:rsidRDefault="005A31D2" w:rsidP="005A31D2">
      <w:pPr>
        <w:pStyle w:val="Tekstpodstawowy"/>
        <w:numPr>
          <w:ilvl w:val="0"/>
          <w:numId w:val="35"/>
        </w:numPr>
        <w:suppressAutoHyphens/>
        <w:jc w:val="both"/>
        <w:rPr>
          <w:sz w:val="24"/>
          <w:szCs w:val="24"/>
        </w:rPr>
      </w:pPr>
      <w:r w:rsidRPr="005A31D2">
        <w:rPr>
          <w:sz w:val="24"/>
          <w:szCs w:val="24"/>
        </w:rPr>
        <w:t>Zabrania się w miejscu prowadzenia wykopów prowadzenia jednocześnie innych robót oraz przebywania osób postronnych.</w:t>
      </w:r>
    </w:p>
    <w:p w:rsidR="005A31D2" w:rsidRPr="005A31D2" w:rsidRDefault="005A31D2" w:rsidP="005A31D2">
      <w:pPr>
        <w:pStyle w:val="Tekstpodstawowy"/>
        <w:numPr>
          <w:ilvl w:val="0"/>
          <w:numId w:val="35"/>
        </w:numPr>
        <w:suppressAutoHyphens/>
        <w:jc w:val="both"/>
        <w:rPr>
          <w:sz w:val="24"/>
          <w:szCs w:val="24"/>
        </w:rPr>
      </w:pPr>
      <w:r w:rsidRPr="005A31D2">
        <w:rPr>
          <w:sz w:val="24"/>
          <w:szCs w:val="24"/>
        </w:rPr>
        <w:t>Prowadzenie robót ziemnych w pobliżu instalacji podziemnych, a także głębienie wykopów poszukiwawczych powinno odbywać się ręcznie.</w:t>
      </w:r>
    </w:p>
    <w:p w:rsidR="005A31D2" w:rsidRPr="005A31D2" w:rsidRDefault="005A31D2" w:rsidP="005A31D2">
      <w:pPr>
        <w:pStyle w:val="Tekstpodstawowy"/>
        <w:numPr>
          <w:ilvl w:val="0"/>
          <w:numId w:val="35"/>
        </w:numPr>
        <w:suppressAutoHyphens/>
        <w:jc w:val="both"/>
        <w:rPr>
          <w:sz w:val="24"/>
          <w:szCs w:val="24"/>
        </w:rPr>
      </w:pPr>
      <w:r w:rsidRPr="005A31D2">
        <w:rPr>
          <w:sz w:val="24"/>
          <w:szCs w:val="24"/>
        </w:rPr>
        <w:t xml:space="preserve">W czasie wykonywania wykopów w miejscach dostępnych dla osób </w:t>
      </w:r>
      <w:r w:rsidRPr="005A31D2">
        <w:rPr>
          <w:sz w:val="24"/>
          <w:szCs w:val="24"/>
        </w:rPr>
        <w:lastRenderedPageBreak/>
        <w:t>niezatrudnionych przy tych robotach należy wokół wykopów pozostawionych w czasie zmroku i w nocy ustawić balustrady zaopatrzone w światło ostrzegawcze koloru czerwonego.</w:t>
      </w:r>
    </w:p>
    <w:p w:rsidR="005A31D2" w:rsidRPr="005A31D2" w:rsidRDefault="005A31D2" w:rsidP="005A31D2">
      <w:pPr>
        <w:pStyle w:val="Tekstpodstawowy"/>
        <w:numPr>
          <w:ilvl w:val="0"/>
          <w:numId w:val="35"/>
        </w:numPr>
        <w:suppressAutoHyphens/>
        <w:jc w:val="both"/>
        <w:rPr>
          <w:sz w:val="24"/>
          <w:szCs w:val="24"/>
        </w:rPr>
      </w:pPr>
      <w:r w:rsidRPr="005A31D2">
        <w:rPr>
          <w:sz w:val="24"/>
          <w:szCs w:val="24"/>
        </w:rPr>
        <w:t>Jeżeli teren, na którym wykonywane są roboty ziemne, nie może być ogrodzony, wykonawca robót powinien zapewnić stały dozór.</w:t>
      </w:r>
    </w:p>
    <w:p w:rsidR="005A31D2" w:rsidRPr="005A31D2" w:rsidRDefault="005A31D2" w:rsidP="005A31D2">
      <w:pPr>
        <w:pStyle w:val="Tekstpodstawowy"/>
        <w:numPr>
          <w:ilvl w:val="0"/>
          <w:numId w:val="35"/>
        </w:numPr>
        <w:suppressAutoHyphens/>
        <w:jc w:val="both"/>
        <w:rPr>
          <w:sz w:val="24"/>
          <w:szCs w:val="24"/>
        </w:rPr>
      </w:pPr>
      <w:r w:rsidRPr="005A31D2">
        <w:rPr>
          <w:sz w:val="24"/>
          <w:szCs w:val="24"/>
        </w:rPr>
        <w:t>Koparka w czasie pracy powinna być ustawiona w odległości od wykopu co najmniej 0,6m poza granicą klina naturalnego odłamu gruntu. Przebywanie osób pomiędzy ścianą wykopu a koparką, nawet w czasie postoju jest zabronione.</w:t>
      </w:r>
    </w:p>
    <w:p w:rsidR="005A31D2" w:rsidRPr="005A31D2" w:rsidRDefault="005A31D2" w:rsidP="005A31D2">
      <w:pPr>
        <w:pStyle w:val="Tekstpodstawowy"/>
        <w:numPr>
          <w:ilvl w:val="0"/>
          <w:numId w:val="35"/>
        </w:numPr>
        <w:suppressAutoHyphens/>
        <w:jc w:val="both"/>
        <w:rPr>
          <w:sz w:val="24"/>
          <w:szCs w:val="24"/>
        </w:rPr>
      </w:pPr>
      <w:r w:rsidRPr="005A31D2">
        <w:rPr>
          <w:sz w:val="24"/>
          <w:szCs w:val="24"/>
        </w:rPr>
        <w:t>W czasie wykonywania koparką wykopów wąsko przestrzennych należy wykonywać obudowę wyłącznie z zabezpieczonej części wykopu lub zastosować obudowę prefabrykowaną, z użyciem wcześniej przewidzianych urządzeń mechanicznych.</w:t>
      </w:r>
    </w:p>
    <w:p w:rsidR="005A31D2" w:rsidRPr="005A31D2" w:rsidRDefault="005A31D2" w:rsidP="005A31D2">
      <w:pPr>
        <w:pStyle w:val="Tekstpodstawowy"/>
        <w:numPr>
          <w:ilvl w:val="0"/>
          <w:numId w:val="35"/>
        </w:numPr>
        <w:suppressAutoHyphens/>
        <w:jc w:val="both"/>
        <w:rPr>
          <w:sz w:val="24"/>
          <w:szCs w:val="24"/>
        </w:rPr>
      </w:pPr>
      <w:r w:rsidRPr="005A31D2">
        <w:rPr>
          <w:sz w:val="24"/>
          <w:szCs w:val="24"/>
        </w:rPr>
        <w:t>Ruch środków transportowych obok wykopów powinien odbywać się poza granicą klina naturalnego odłamu gruntu.</w:t>
      </w:r>
    </w:p>
    <w:p w:rsidR="005A31D2" w:rsidRPr="005A31D2" w:rsidRDefault="005A31D2" w:rsidP="005A31D2">
      <w:pPr>
        <w:pStyle w:val="Tekstpodstawowy"/>
        <w:jc w:val="both"/>
        <w:rPr>
          <w:sz w:val="24"/>
          <w:szCs w:val="24"/>
        </w:rPr>
      </w:pPr>
    </w:p>
    <w:p w:rsidR="005A31D2" w:rsidRPr="005A31D2" w:rsidRDefault="005A31D2" w:rsidP="005A31D2">
      <w:pPr>
        <w:pStyle w:val="Tekstpodstawowy"/>
        <w:jc w:val="both"/>
        <w:rPr>
          <w:sz w:val="24"/>
          <w:szCs w:val="24"/>
        </w:rPr>
      </w:pPr>
      <w:r w:rsidRPr="005A31D2">
        <w:rPr>
          <w:sz w:val="24"/>
          <w:szCs w:val="24"/>
        </w:rPr>
        <w:t>Najczęściej występujące zagrożenia przy robotach ziemnych</w:t>
      </w:r>
    </w:p>
    <w:p w:rsidR="005A31D2" w:rsidRPr="005A31D2" w:rsidRDefault="005A31D2" w:rsidP="005A31D2">
      <w:pPr>
        <w:pStyle w:val="Tekstpodstawowy"/>
        <w:numPr>
          <w:ilvl w:val="0"/>
          <w:numId w:val="36"/>
        </w:numPr>
        <w:suppressAutoHyphens/>
        <w:jc w:val="both"/>
        <w:rPr>
          <w:sz w:val="24"/>
          <w:szCs w:val="24"/>
        </w:rPr>
      </w:pPr>
      <w:r w:rsidRPr="005A31D2">
        <w:rPr>
          <w:sz w:val="24"/>
          <w:szCs w:val="24"/>
        </w:rPr>
        <w:t>wykonywanie robót niezgodnie z założoną technologią robót,</w:t>
      </w:r>
    </w:p>
    <w:p w:rsidR="005A31D2" w:rsidRPr="005A31D2" w:rsidRDefault="005A31D2" w:rsidP="005A31D2">
      <w:pPr>
        <w:pStyle w:val="Tekstpodstawowy"/>
        <w:numPr>
          <w:ilvl w:val="0"/>
          <w:numId w:val="36"/>
        </w:numPr>
        <w:suppressAutoHyphens/>
        <w:jc w:val="both"/>
        <w:rPr>
          <w:sz w:val="24"/>
          <w:szCs w:val="24"/>
        </w:rPr>
      </w:pPr>
      <w:r w:rsidRPr="005A31D2">
        <w:rPr>
          <w:sz w:val="24"/>
          <w:szCs w:val="24"/>
        </w:rPr>
        <w:t>nieprzestrzeganie warunków BHP podczas robót przy czynnych instalacjach,</w:t>
      </w:r>
    </w:p>
    <w:p w:rsidR="005A31D2" w:rsidRPr="005A31D2" w:rsidRDefault="005A31D2" w:rsidP="005A31D2">
      <w:pPr>
        <w:pStyle w:val="Tekstpodstawowy"/>
        <w:numPr>
          <w:ilvl w:val="0"/>
          <w:numId w:val="36"/>
        </w:numPr>
        <w:suppressAutoHyphens/>
        <w:jc w:val="both"/>
        <w:rPr>
          <w:sz w:val="24"/>
          <w:szCs w:val="24"/>
        </w:rPr>
      </w:pPr>
      <w:r w:rsidRPr="005A31D2">
        <w:rPr>
          <w:sz w:val="24"/>
          <w:szCs w:val="24"/>
        </w:rPr>
        <w:t>nie zachowanie odpowiedniego nachylenia skarpy,</w:t>
      </w:r>
    </w:p>
    <w:p w:rsidR="005A31D2" w:rsidRPr="005A31D2" w:rsidRDefault="005A31D2" w:rsidP="005A31D2">
      <w:pPr>
        <w:pStyle w:val="Tekstpodstawowy"/>
        <w:numPr>
          <w:ilvl w:val="0"/>
          <w:numId w:val="36"/>
        </w:numPr>
        <w:suppressAutoHyphens/>
        <w:jc w:val="both"/>
        <w:rPr>
          <w:sz w:val="24"/>
          <w:szCs w:val="24"/>
        </w:rPr>
      </w:pPr>
      <w:r w:rsidRPr="005A31D2">
        <w:rPr>
          <w:sz w:val="24"/>
          <w:szCs w:val="24"/>
        </w:rPr>
        <w:t>składowanie materiałów na krawędzi wykopu,</w:t>
      </w:r>
    </w:p>
    <w:p w:rsidR="005A31D2" w:rsidRPr="005A31D2" w:rsidRDefault="005A31D2" w:rsidP="005A31D2">
      <w:pPr>
        <w:pStyle w:val="Tekstpodstawowy"/>
        <w:numPr>
          <w:ilvl w:val="0"/>
          <w:numId w:val="36"/>
        </w:numPr>
        <w:suppressAutoHyphens/>
        <w:jc w:val="both"/>
        <w:rPr>
          <w:sz w:val="24"/>
          <w:szCs w:val="24"/>
        </w:rPr>
      </w:pPr>
      <w:r w:rsidRPr="005A31D2">
        <w:rPr>
          <w:sz w:val="24"/>
          <w:szCs w:val="24"/>
        </w:rPr>
        <w:t>pogłębianie wykopów wąsko przestrzennych ponad dopuszczalne zagłębienie,</w:t>
      </w:r>
    </w:p>
    <w:p w:rsidR="005A31D2" w:rsidRPr="005A31D2" w:rsidRDefault="005A31D2" w:rsidP="005A31D2">
      <w:pPr>
        <w:pStyle w:val="Tekstpodstawowy"/>
        <w:numPr>
          <w:ilvl w:val="0"/>
          <w:numId w:val="36"/>
        </w:numPr>
        <w:suppressAutoHyphens/>
        <w:jc w:val="both"/>
        <w:rPr>
          <w:sz w:val="24"/>
          <w:szCs w:val="24"/>
        </w:rPr>
      </w:pPr>
      <w:r w:rsidRPr="005A31D2">
        <w:rPr>
          <w:sz w:val="24"/>
          <w:szCs w:val="24"/>
        </w:rPr>
        <w:t>niestaranne wykonanie szalunków lub ich brak,</w:t>
      </w:r>
    </w:p>
    <w:p w:rsidR="005A31D2" w:rsidRPr="005A31D2" w:rsidRDefault="005A31D2" w:rsidP="005A31D2">
      <w:pPr>
        <w:pStyle w:val="Tekstpodstawowy"/>
        <w:numPr>
          <w:ilvl w:val="0"/>
          <w:numId w:val="36"/>
        </w:numPr>
        <w:suppressAutoHyphens/>
        <w:jc w:val="both"/>
        <w:rPr>
          <w:sz w:val="24"/>
          <w:szCs w:val="24"/>
        </w:rPr>
      </w:pPr>
      <w:r w:rsidRPr="005A31D2">
        <w:rPr>
          <w:sz w:val="24"/>
          <w:szCs w:val="24"/>
        </w:rPr>
        <w:t>użycie niewłaściwych materiałów do wykonania szalunków,</w:t>
      </w:r>
    </w:p>
    <w:p w:rsidR="005A31D2" w:rsidRPr="005A31D2" w:rsidRDefault="005A31D2" w:rsidP="005A31D2">
      <w:pPr>
        <w:pStyle w:val="Tekstpodstawowy"/>
        <w:numPr>
          <w:ilvl w:val="0"/>
          <w:numId w:val="36"/>
        </w:numPr>
        <w:suppressAutoHyphens/>
        <w:jc w:val="both"/>
        <w:rPr>
          <w:sz w:val="24"/>
          <w:szCs w:val="24"/>
        </w:rPr>
      </w:pPr>
      <w:r w:rsidRPr="005A31D2">
        <w:rPr>
          <w:sz w:val="24"/>
          <w:szCs w:val="24"/>
        </w:rPr>
        <w:t>brak lub niewłaściwe zejścia do wykopów,</w:t>
      </w:r>
    </w:p>
    <w:p w:rsidR="005A31D2" w:rsidRPr="005A31D2" w:rsidRDefault="005A31D2" w:rsidP="005A31D2">
      <w:pPr>
        <w:pStyle w:val="Tekstpodstawowy"/>
        <w:numPr>
          <w:ilvl w:val="0"/>
          <w:numId w:val="36"/>
        </w:numPr>
        <w:suppressAutoHyphens/>
        <w:jc w:val="both"/>
        <w:rPr>
          <w:sz w:val="24"/>
          <w:szCs w:val="24"/>
        </w:rPr>
      </w:pPr>
      <w:r w:rsidRPr="005A31D2">
        <w:rPr>
          <w:sz w:val="24"/>
          <w:szCs w:val="24"/>
        </w:rPr>
        <w:t>przebywanie w zasięgu pracy ramienia koparki,</w:t>
      </w:r>
    </w:p>
    <w:p w:rsidR="005A31D2" w:rsidRPr="005A31D2" w:rsidRDefault="005A31D2" w:rsidP="005A31D2">
      <w:pPr>
        <w:pStyle w:val="Tekstpodstawowy"/>
        <w:numPr>
          <w:ilvl w:val="0"/>
          <w:numId w:val="36"/>
        </w:numPr>
        <w:suppressAutoHyphens/>
        <w:jc w:val="both"/>
        <w:rPr>
          <w:sz w:val="24"/>
          <w:szCs w:val="24"/>
        </w:rPr>
      </w:pPr>
      <w:r w:rsidRPr="005A31D2">
        <w:rPr>
          <w:sz w:val="24"/>
          <w:szCs w:val="24"/>
        </w:rPr>
        <w:t>wykonywanie napraw sprzętu lub środków transportu bez należytego zabezpieczenia przed osunięciem się sprzętu,</w:t>
      </w:r>
    </w:p>
    <w:p w:rsidR="005A31D2" w:rsidRPr="005A31D2" w:rsidRDefault="005A31D2" w:rsidP="005A31D2">
      <w:pPr>
        <w:pStyle w:val="Tekstpodstawowy"/>
        <w:numPr>
          <w:ilvl w:val="0"/>
          <w:numId w:val="36"/>
        </w:numPr>
        <w:suppressAutoHyphens/>
        <w:jc w:val="both"/>
        <w:rPr>
          <w:sz w:val="24"/>
          <w:szCs w:val="24"/>
        </w:rPr>
      </w:pPr>
      <w:r w:rsidRPr="005A31D2">
        <w:rPr>
          <w:sz w:val="24"/>
          <w:szCs w:val="24"/>
        </w:rPr>
        <w:t>brak kontroli izolacji kabli energetycznych i przewodów doprowadzających energię elektryczną, np. do pomp,</w:t>
      </w:r>
    </w:p>
    <w:p w:rsidR="005A31D2" w:rsidRPr="005A31D2" w:rsidRDefault="005A31D2" w:rsidP="005A31D2">
      <w:pPr>
        <w:pStyle w:val="Tekstpodstawowy"/>
        <w:numPr>
          <w:ilvl w:val="0"/>
          <w:numId w:val="36"/>
        </w:numPr>
        <w:suppressAutoHyphens/>
        <w:jc w:val="both"/>
        <w:rPr>
          <w:sz w:val="24"/>
          <w:szCs w:val="24"/>
        </w:rPr>
      </w:pPr>
      <w:r w:rsidRPr="005A31D2">
        <w:rPr>
          <w:sz w:val="24"/>
          <w:szCs w:val="24"/>
        </w:rPr>
        <w:t>lekceważenie zagrożeń ze strony niewypałów.</w:t>
      </w:r>
    </w:p>
    <w:p w:rsidR="005A31D2" w:rsidRDefault="005A31D2" w:rsidP="005A31D2">
      <w:pPr>
        <w:widowControl/>
        <w:spacing w:after="200" w:line="276" w:lineRule="auto"/>
        <w:rPr>
          <w:rFonts w:ascii="Comic Sans MS" w:hAnsi="Comic Sans MS" w:cs="Arial"/>
          <w:b/>
          <w:bCs/>
          <w:color w:val="1F497D" w:themeColor="text2"/>
          <w:spacing w:val="-2"/>
          <w:sz w:val="24"/>
          <w:szCs w:val="24"/>
          <w:u w:val="single"/>
        </w:rPr>
      </w:pPr>
    </w:p>
    <w:p w:rsidR="000F6D4D" w:rsidRDefault="000F6D4D">
      <w:pPr>
        <w:widowControl/>
        <w:spacing w:after="200" w:line="276" w:lineRule="auto"/>
        <w:rPr>
          <w:rFonts w:ascii="Comic Sans MS" w:hAnsi="Comic Sans MS" w:cs="Arial"/>
          <w:b/>
          <w:bCs/>
          <w:color w:val="1F497D" w:themeColor="text2"/>
          <w:spacing w:val="-2"/>
          <w:sz w:val="24"/>
          <w:szCs w:val="24"/>
          <w:u w:val="single"/>
        </w:rPr>
      </w:pPr>
      <w:r>
        <w:rPr>
          <w:rFonts w:ascii="Comic Sans MS" w:hAnsi="Comic Sans MS" w:cs="Arial"/>
          <w:b/>
          <w:bCs/>
          <w:color w:val="1F497D" w:themeColor="text2"/>
          <w:spacing w:val="-2"/>
          <w:sz w:val="24"/>
          <w:szCs w:val="24"/>
          <w:u w:val="single"/>
        </w:rPr>
        <w:br w:type="page"/>
      </w:r>
    </w:p>
    <w:p w:rsidR="00E51D9E" w:rsidRPr="003F7E89" w:rsidRDefault="005A31D2" w:rsidP="005A31D2">
      <w:pPr>
        <w:widowControl/>
        <w:spacing w:after="200" w:line="276" w:lineRule="auto"/>
        <w:rPr>
          <w:rFonts w:ascii="Comic Sans MS" w:hAnsi="Comic Sans MS" w:cs="Arial"/>
          <w:b/>
          <w:bCs/>
          <w:color w:val="1F497D" w:themeColor="text2"/>
          <w:spacing w:val="-2"/>
          <w:sz w:val="24"/>
          <w:szCs w:val="24"/>
          <w:u w:val="single"/>
        </w:rPr>
      </w:pPr>
      <w:r>
        <w:rPr>
          <w:rFonts w:ascii="Comic Sans MS" w:hAnsi="Comic Sans MS" w:cs="Arial"/>
          <w:b/>
          <w:bCs/>
          <w:color w:val="1F497D" w:themeColor="text2"/>
          <w:spacing w:val="-2"/>
          <w:sz w:val="24"/>
          <w:szCs w:val="24"/>
          <w:u w:val="single"/>
        </w:rPr>
        <w:lastRenderedPageBreak/>
        <w:t>7</w:t>
      </w:r>
      <w:r w:rsidR="00E51D9E" w:rsidRPr="003F7E89">
        <w:rPr>
          <w:rFonts w:ascii="Comic Sans MS" w:hAnsi="Comic Sans MS" w:cs="Arial"/>
          <w:b/>
          <w:bCs/>
          <w:color w:val="1F497D" w:themeColor="text2"/>
          <w:spacing w:val="-2"/>
          <w:sz w:val="24"/>
          <w:szCs w:val="24"/>
          <w:u w:val="single"/>
        </w:rPr>
        <w:t>. Ogólne wytyczne inwestycji</w:t>
      </w:r>
    </w:p>
    <w:p w:rsidR="00050E48" w:rsidRDefault="00E51D9E" w:rsidP="00E51D9E">
      <w:pPr>
        <w:spacing w:before="100" w:beforeAutospacing="1" w:after="100" w:afterAutospacing="1"/>
        <w:ind w:firstLine="1"/>
        <w:jc w:val="both"/>
        <w:rPr>
          <w:rFonts w:cs="Arial"/>
          <w:sz w:val="24"/>
          <w:szCs w:val="24"/>
        </w:rPr>
      </w:pPr>
      <w:r w:rsidRPr="008A3505">
        <w:rPr>
          <w:sz w:val="24"/>
          <w:szCs w:val="24"/>
        </w:rPr>
        <w:t>Wytyczenie robót należy powierzyć uprawnionemu geodecie. W obrębie istniejącego uzbrojenia podziemnego roboty ziemne należy wykonywać ręcznie wykonując przekopy próbne. W czasie realizacji robót należy dokonać odbiorów cząstkowych robót ulegających zakryciu z wpisem do dziennika budowy. Po zakończeniu robót zlecić należy wykonanie geodezyjnej inwentaryzacji powykonawczej. Materiały użyte na budowie winny posiadać świadectwo jakości oraz atest zdrowotny.</w:t>
      </w:r>
      <w:r w:rsidRPr="008A3505">
        <w:rPr>
          <w:b/>
          <w:sz w:val="24"/>
          <w:szCs w:val="24"/>
        </w:rPr>
        <w:t xml:space="preserve"> </w:t>
      </w:r>
      <w:r w:rsidRPr="008A3505">
        <w:rPr>
          <w:sz w:val="24"/>
          <w:szCs w:val="24"/>
        </w:rPr>
        <w:t xml:space="preserve">Wszystkie roboty muszą być wykonywane przez pracowników posiadających odpowiednie kwalifikacje pod stałym nadzorem osoby posiadającej uprawnienia budowlane. </w:t>
      </w:r>
      <w:r w:rsidRPr="008A3505">
        <w:rPr>
          <w:rFonts w:cs="Arial"/>
          <w:sz w:val="24"/>
          <w:szCs w:val="24"/>
        </w:rPr>
        <w:t>O ewentualnym zamiarze dokonania isto</w:t>
      </w:r>
      <w:r>
        <w:rPr>
          <w:rFonts w:cs="Arial"/>
          <w:sz w:val="24"/>
          <w:szCs w:val="24"/>
        </w:rPr>
        <w:t xml:space="preserve">tnych zmian w projekcie, oraz w </w:t>
      </w:r>
      <w:r w:rsidRPr="008A3505">
        <w:rPr>
          <w:rFonts w:cs="Arial"/>
          <w:sz w:val="24"/>
          <w:szCs w:val="24"/>
        </w:rPr>
        <w:t>przypadkach opisanych w opisie technicznym powinien zostać powiadomiony projektant. Jakość robót musi odpowiadać wymaganiom zawartym w opracowaniu „Warunki techniczne wykonania i odbioru robót budowlano-montażowych”. W czasie prowadzenia prac budowlanych obowiązuje przestrzeganie przepisów dotyczących bezpieczeństwa i higieny pracy przy wykonywaniu robót budowlano-montażowych.</w:t>
      </w:r>
    </w:p>
    <w:p w:rsidR="000D14CF" w:rsidRPr="00570DC2" w:rsidRDefault="000D14CF" w:rsidP="000D14CF">
      <w:pPr>
        <w:ind w:left="1080"/>
        <w:jc w:val="right"/>
        <w:rPr>
          <w:rFonts w:cs="Arial"/>
          <w:sz w:val="24"/>
          <w:szCs w:val="24"/>
        </w:rPr>
      </w:pPr>
      <w:r w:rsidRPr="00570DC2">
        <w:rPr>
          <w:rFonts w:cs="Arial"/>
          <w:sz w:val="24"/>
          <w:szCs w:val="24"/>
        </w:rPr>
        <w:t xml:space="preserve">Projekt opracował: </w:t>
      </w:r>
    </w:p>
    <w:p w:rsidR="005A31D2" w:rsidRDefault="005A31D2" w:rsidP="005A31D2">
      <w:pPr>
        <w:widowControl/>
        <w:spacing w:after="200" w:line="276" w:lineRule="auto"/>
        <w:rPr>
          <w:rFonts w:cs="Arial"/>
          <w:sz w:val="24"/>
          <w:szCs w:val="24"/>
        </w:rPr>
      </w:pPr>
    </w:p>
    <w:p w:rsidR="005A31D2" w:rsidRDefault="005A31D2" w:rsidP="005A31D2">
      <w:pPr>
        <w:widowControl/>
        <w:spacing w:after="200" w:line="276" w:lineRule="auto"/>
        <w:rPr>
          <w:rFonts w:cs="Arial"/>
          <w:sz w:val="24"/>
          <w:szCs w:val="24"/>
        </w:rPr>
      </w:pPr>
    </w:p>
    <w:p w:rsidR="005A31D2" w:rsidRDefault="005A31D2" w:rsidP="005A31D2">
      <w:pPr>
        <w:widowControl/>
        <w:spacing w:after="200" w:line="276" w:lineRule="auto"/>
        <w:rPr>
          <w:rFonts w:cs="Arial"/>
          <w:sz w:val="24"/>
          <w:szCs w:val="24"/>
        </w:rPr>
      </w:pPr>
    </w:p>
    <w:p w:rsidR="005A31D2" w:rsidRDefault="005A31D2" w:rsidP="005A31D2">
      <w:pPr>
        <w:widowControl/>
        <w:spacing w:after="200" w:line="276" w:lineRule="auto"/>
        <w:rPr>
          <w:rFonts w:cs="Arial"/>
          <w:sz w:val="24"/>
          <w:szCs w:val="24"/>
        </w:rPr>
      </w:pPr>
    </w:p>
    <w:p w:rsidR="005A31D2" w:rsidRDefault="005A31D2" w:rsidP="005A31D2">
      <w:pPr>
        <w:widowControl/>
        <w:spacing w:after="200" w:line="276" w:lineRule="auto"/>
        <w:rPr>
          <w:rFonts w:cs="Arial"/>
          <w:sz w:val="24"/>
          <w:szCs w:val="24"/>
        </w:rPr>
      </w:pPr>
    </w:p>
    <w:p w:rsidR="005A31D2" w:rsidRDefault="005A31D2" w:rsidP="005A31D2">
      <w:pPr>
        <w:widowControl/>
        <w:spacing w:after="200" w:line="276" w:lineRule="auto"/>
        <w:rPr>
          <w:rFonts w:cs="Arial"/>
          <w:sz w:val="24"/>
          <w:szCs w:val="24"/>
        </w:rPr>
      </w:pPr>
    </w:p>
    <w:p w:rsidR="005A31D2" w:rsidRDefault="005A31D2" w:rsidP="005A31D2">
      <w:pPr>
        <w:widowControl/>
        <w:spacing w:after="200" w:line="276" w:lineRule="auto"/>
        <w:rPr>
          <w:rFonts w:cs="Arial"/>
          <w:sz w:val="24"/>
          <w:szCs w:val="24"/>
        </w:rPr>
      </w:pPr>
    </w:p>
    <w:p w:rsidR="005A31D2" w:rsidRDefault="005A31D2" w:rsidP="005A31D2">
      <w:pPr>
        <w:widowControl/>
        <w:spacing w:after="200" w:line="276" w:lineRule="auto"/>
        <w:rPr>
          <w:rFonts w:cs="Arial"/>
          <w:sz w:val="24"/>
          <w:szCs w:val="24"/>
        </w:rPr>
      </w:pPr>
    </w:p>
    <w:p w:rsidR="005A31D2" w:rsidRDefault="005A31D2" w:rsidP="005A31D2">
      <w:pPr>
        <w:widowControl/>
        <w:spacing w:after="200" w:line="276" w:lineRule="auto"/>
        <w:rPr>
          <w:rFonts w:cs="Arial"/>
          <w:sz w:val="24"/>
          <w:szCs w:val="24"/>
        </w:rPr>
      </w:pPr>
    </w:p>
    <w:p w:rsidR="00164760" w:rsidRDefault="00164760" w:rsidP="005A31D2">
      <w:pPr>
        <w:widowControl/>
        <w:spacing w:after="200" w:line="276" w:lineRule="auto"/>
        <w:rPr>
          <w:rFonts w:cs="Arial"/>
          <w:sz w:val="24"/>
          <w:szCs w:val="24"/>
        </w:rPr>
      </w:pPr>
    </w:p>
    <w:p w:rsidR="00164760" w:rsidRDefault="00164760" w:rsidP="005A31D2">
      <w:pPr>
        <w:widowControl/>
        <w:spacing w:after="200" w:line="276" w:lineRule="auto"/>
        <w:rPr>
          <w:rFonts w:cs="Arial"/>
          <w:sz w:val="24"/>
          <w:szCs w:val="24"/>
        </w:rPr>
      </w:pPr>
    </w:p>
    <w:p w:rsidR="00164760" w:rsidRDefault="00164760" w:rsidP="005A31D2">
      <w:pPr>
        <w:widowControl/>
        <w:spacing w:after="200" w:line="276" w:lineRule="auto"/>
        <w:rPr>
          <w:rFonts w:cs="Arial"/>
          <w:sz w:val="24"/>
          <w:szCs w:val="24"/>
        </w:rPr>
      </w:pPr>
    </w:p>
    <w:p w:rsidR="00164760" w:rsidRDefault="00164760" w:rsidP="005A31D2">
      <w:pPr>
        <w:widowControl/>
        <w:spacing w:after="200" w:line="276" w:lineRule="auto"/>
        <w:rPr>
          <w:rFonts w:cs="Arial"/>
          <w:sz w:val="24"/>
          <w:szCs w:val="24"/>
        </w:rPr>
      </w:pPr>
    </w:p>
    <w:p w:rsidR="00164760" w:rsidRDefault="00164760" w:rsidP="005A31D2">
      <w:pPr>
        <w:widowControl/>
        <w:spacing w:after="200" w:line="276" w:lineRule="auto"/>
        <w:rPr>
          <w:rFonts w:cs="Arial"/>
          <w:sz w:val="24"/>
          <w:szCs w:val="24"/>
        </w:rPr>
      </w:pPr>
    </w:p>
    <w:p w:rsidR="00164760" w:rsidRDefault="00164760" w:rsidP="005A31D2">
      <w:pPr>
        <w:widowControl/>
        <w:spacing w:after="200" w:line="276" w:lineRule="auto"/>
        <w:rPr>
          <w:rFonts w:cs="Arial"/>
          <w:sz w:val="24"/>
          <w:szCs w:val="24"/>
        </w:rPr>
      </w:pPr>
    </w:p>
    <w:p w:rsidR="00164760" w:rsidRDefault="00164760" w:rsidP="005A31D2">
      <w:pPr>
        <w:widowControl/>
        <w:spacing w:after="200" w:line="276" w:lineRule="auto"/>
        <w:rPr>
          <w:rFonts w:cs="Arial"/>
          <w:sz w:val="24"/>
          <w:szCs w:val="24"/>
        </w:rPr>
      </w:pPr>
    </w:p>
    <w:p w:rsidR="00164760" w:rsidRDefault="00164760" w:rsidP="005A31D2">
      <w:pPr>
        <w:widowControl/>
        <w:spacing w:after="200" w:line="276" w:lineRule="auto"/>
        <w:rPr>
          <w:rFonts w:cs="Arial"/>
          <w:sz w:val="24"/>
          <w:szCs w:val="24"/>
        </w:rPr>
      </w:pPr>
    </w:p>
    <w:p w:rsidR="005A31D2" w:rsidRDefault="005A31D2" w:rsidP="005A31D2">
      <w:pPr>
        <w:widowControl/>
        <w:spacing w:after="200" w:line="276" w:lineRule="auto"/>
        <w:rPr>
          <w:rFonts w:cs="Arial"/>
          <w:sz w:val="24"/>
          <w:szCs w:val="24"/>
        </w:rPr>
      </w:pPr>
    </w:p>
    <w:p w:rsidR="000F6D4D" w:rsidRDefault="000F6D4D" w:rsidP="005A31D2">
      <w:pPr>
        <w:widowControl/>
        <w:spacing w:after="200" w:line="276" w:lineRule="auto"/>
        <w:jc w:val="center"/>
        <w:rPr>
          <w:rFonts w:ascii="Comic Sans MS" w:hAnsi="Comic Sans MS" w:cs="Arial"/>
          <w:b/>
          <w:color w:val="1F497D" w:themeColor="text2"/>
          <w:spacing w:val="-13"/>
          <w:sz w:val="72"/>
          <w:szCs w:val="72"/>
        </w:rPr>
      </w:pPr>
    </w:p>
    <w:p w:rsidR="000F6D4D" w:rsidRDefault="000F6D4D" w:rsidP="005A31D2">
      <w:pPr>
        <w:widowControl/>
        <w:spacing w:after="200" w:line="276" w:lineRule="auto"/>
        <w:jc w:val="center"/>
        <w:rPr>
          <w:rFonts w:ascii="Comic Sans MS" w:hAnsi="Comic Sans MS" w:cs="Arial"/>
          <w:b/>
          <w:color w:val="1F497D" w:themeColor="text2"/>
          <w:spacing w:val="-13"/>
          <w:sz w:val="72"/>
          <w:szCs w:val="72"/>
        </w:rPr>
      </w:pPr>
    </w:p>
    <w:p w:rsidR="000F6D4D" w:rsidRDefault="000F6D4D" w:rsidP="005A31D2">
      <w:pPr>
        <w:widowControl/>
        <w:spacing w:after="200" w:line="276" w:lineRule="auto"/>
        <w:jc w:val="center"/>
        <w:rPr>
          <w:rFonts w:ascii="Comic Sans MS" w:hAnsi="Comic Sans MS" w:cs="Arial"/>
          <w:b/>
          <w:color w:val="1F497D" w:themeColor="text2"/>
          <w:spacing w:val="-13"/>
          <w:sz w:val="72"/>
          <w:szCs w:val="72"/>
        </w:rPr>
      </w:pPr>
    </w:p>
    <w:p w:rsidR="00E51D9E" w:rsidRPr="00E16A48" w:rsidRDefault="00E51D9E" w:rsidP="005A31D2">
      <w:pPr>
        <w:widowControl/>
        <w:spacing w:after="200" w:line="276" w:lineRule="auto"/>
        <w:jc w:val="center"/>
        <w:rPr>
          <w:rFonts w:ascii="Comic Sans MS" w:hAnsi="Comic Sans MS" w:cs="Arial"/>
          <w:b/>
          <w:color w:val="1F497D" w:themeColor="text2"/>
          <w:spacing w:val="-13"/>
          <w:sz w:val="72"/>
          <w:szCs w:val="72"/>
        </w:rPr>
      </w:pPr>
      <w:r w:rsidRPr="00E16A48">
        <w:rPr>
          <w:rFonts w:ascii="Comic Sans MS" w:hAnsi="Comic Sans MS" w:cs="Arial"/>
          <w:b/>
          <w:color w:val="1F497D" w:themeColor="text2"/>
          <w:spacing w:val="-13"/>
          <w:sz w:val="72"/>
          <w:szCs w:val="72"/>
        </w:rPr>
        <w:t>ZAŁĄCZNIKI</w:t>
      </w:r>
    </w:p>
    <w:p w:rsidR="00E51D9E" w:rsidRPr="00551107" w:rsidRDefault="00E51D9E" w:rsidP="00E51D9E">
      <w:pPr>
        <w:spacing w:before="100" w:beforeAutospacing="1" w:after="100" w:afterAutospacing="1"/>
        <w:rPr>
          <w:rFonts w:cs="Arial"/>
        </w:rPr>
      </w:pPr>
    </w:p>
    <w:p w:rsidR="00E51D9E" w:rsidRPr="00551107" w:rsidRDefault="00E51D9E" w:rsidP="00E51D9E">
      <w:pPr>
        <w:spacing w:before="100" w:beforeAutospacing="1" w:after="100" w:afterAutospacing="1"/>
        <w:rPr>
          <w:rFonts w:cs="Arial"/>
        </w:rPr>
      </w:pPr>
    </w:p>
    <w:p w:rsidR="00E51D9E" w:rsidRPr="00551107" w:rsidRDefault="00E51D9E" w:rsidP="00E51D9E">
      <w:pPr>
        <w:spacing w:before="100" w:beforeAutospacing="1" w:after="100" w:afterAutospacing="1"/>
        <w:rPr>
          <w:rFonts w:cs="Arial"/>
        </w:rPr>
      </w:pPr>
    </w:p>
    <w:p w:rsidR="00E51D9E" w:rsidRPr="00551107" w:rsidRDefault="00E51D9E" w:rsidP="00E51D9E">
      <w:pPr>
        <w:spacing w:before="100" w:beforeAutospacing="1" w:after="100" w:afterAutospacing="1"/>
        <w:rPr>
          <w:rFonts w:cs="Arial"/>
        </w:rPr>
      </w:pPr>
    </w:p>
    <w:p w:rsidR="00E16A48" w:rsidRDefault="00E16A48">
      <w:pPr>
        <w:widowControl/>
        <w:spacing w:after="200" w:line="276" w:lineRule="auto"/>
        <w:rPr>
          <w:rFonts w:cs="Arial"/>
        </w:rPr>
      </w:pPr>
      <w:r>
        <w:rPr>
          <w:rFonts w:cs="Arial"/>
        </w:rPr>
        <w:br w:type="page"/>
      </w:r>
    </w:p>
    <w:p w:rsidR="002A442B" w:rsidRDefault="0000249A" w:rsidP="002A442B">
      <w:pPr>
        <w:shd w:val="clear" w:color="auto" w:fill="FFFFFF"/>
        <w:spacing w:before="100" w:beforeAutospacing="1" w:after="100" w:afterAutospacing="1"/>
        <w:ind w:left="10"/>
        <w:rPr>
          <w:rFonts w:ascii="Comic Sans MS" w:hAnsi="Comic Sans MS" w:cs="Arial"/>
          <w:bCs/>
          <w:color w:val="1F497D" w:themeColor="text2"/>
          <w:spacing w:val="-2"/>
          <w:sz w:val="24"/>
          <w:szCs w:val="24"/>
        </w:rPr>
      </w:pPr>
      <w:r w:rsidRPr="00E369A8">
        <w:rPr>
          <w:rFonts w:ascii="Comic Sans MS" w:hAnsi="Comic Sans MS" w:cs="Arial"/>
          <w:bCs/>
          <w:color w:val="1F497D" w:themeColor="text2"/>
          <w:spacing w:val="-2"/>
          <w:sz w:val="24"/>
          <w:szCs w:val="24"/>
        </w:rPr>
        <w:lastRenderedPageBreak/>
        <w:t>Uprawnienia projektanta.</w:t>
      </w:r>
    </w:p>
    <w:p w:rsidR="00F11FED" w:rsidRDefault="008107FC" w:rsidP="002A442B">
      <w:pPr>
        <w:widowControl/>
        <w:spacing w:after="200" w:line="276" w:lineRule="auto"/>
        <w:rPr>
          <w:rFonts w:ascii="Comic Sans MS" w:hAnsi="Comic Sans MS" w:cs="Arial"/>
          <w:bCs/>
          <w:color w:val="000000"/>
          <w:spacing w:val="-2"/>
          <w:sz w:val="24"/>
          <w:szCs w:val="24"/>
        </w:rPr>
      </w:pPr>
      <w:r>
        <w:rPr>
          <w:rFonts w:ascii="Comic Sans MS" w:hAnsi="Comic Sans MS" w:cs="Arial"/>
          <w:bCs/>
          <w:noProof/>
          <w:snapToGrid/>
          <w:color w:val="000000"/>
          <w:spacing w:val="-2"/>
          <w:sz w:val="24"/>
          <w:szCs w:val="24"/>
        </w:rPr>
        <w:drawing>
          <wp:inline distT="0" distB="0" distL="0" distR="0">
            <wp:extent cx="5390147" cy="7615841"/>
            <wp:effectExtent l="0" t="0" r="1270" b="4445"/>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prawnienie.bmp"/>
                    <pic:cNvPicPr/>
                  </pic:nvPicPr>
                  <pic:blipFill>
                    <a:blip r:embed="rId15">
                      <a:extLst>
                        <a:ext uri="{28A0092B-C50C-407E-A947-70E740481C1C}">
                          <a14:useLocalDpi xmlns:a14="http://schemas.microsoft.com/office/drawing/2010/main" val="0"/>
                        </a:ext>
                      </a:extLst>
                    </a:blip>
                    <a:stretch>
                      <a:fillRect/>
                    </a:stretch>
                  </pic:blipFill>
                  <pic:spPr>
                    <a:xfrm>
                      <a:off x="0" y="0"/>
                      <a:ext cx="5399168" cy="7628587"/>
                    </a:xfrm>
                    <a:prstGeom prst="rect">
                      <a:avLst/>
                    </a:prstGeom>
                  </pic:spPr>
                </pic:pic>
              </a:graphicData>
            </a:graphic>
          </wp:inline>
        </w:drawing>
      </w:r>
    </w:p>
    <w:p w:rsidR="00F11FED" w:rsidRDefault="00F11FED">
      <w:pPr>
        <w:widowControl/>
        <w:spacing w:after="200" w:line="276" w:lineRule="auto"/>
        <w:rPr>
          <w:rFonts w:ascii="Comic Sans MS" w:hAnsi="Comic Sans MS" w:cs="Arial"/>
          <w:bCs/>
          <w:color w:val="000000"/>
          <w:spacing w:val="-2"/>
          <w:sz w:val="24"/>
          <w:szCs w:val="24"/>
        </w:rPr>
      </w:pPr>
      <w:r>
        <w:rPr>
          <w:rFonts w:ascii="Comic Sans MS" w:hAnsi="Comic Sans MS" w:cs="Arial"/>
          <w:bCs/>
          <w:color w:val="000000"/>
          <w:spacing w:val="-2"/>
          <w:sz w:val="24"/>
          <w:szCs w:val="24"/>
        </w:rPr>
        <w:br w:type="page"/>
      </w:r>
    </w:p>
    <w:p w:rsidR="0000249A" w:rsidRDefault="00FC1337" w:rsidP="002A442B">
      <w:pPr>
        <w:widowControl/>
        <w:spacing w:after="200" w:line="276" w:lineRule="auto"/>
        <w:rPr>
          <w:rFonts w:ascii="Comic Sans MS" w:hAnsi="Comic Sans MS" w:cs="Arial"/>
          <w:bCs/>
          <w:color w:val="1F497D" w:themeColor="text2"/>
          <w:spacing w:val="-2"/>
          <w:sz w:val="24"/>
          <w:szCs w:val="24"/>
        </w:rPr>
      </w:pPr>
      <w:r>
        <w:rPr>
          <w:rFonts w:ascii="Comic Sans MS" w:hAnsi="Comic Sans MS" w:cs="Arial"/>
          <w:bCs/>
          <w:noProof/>
          <w:snapToGrid/>
          <w:color w:val="000000"/>
          <w:spacing w:val="-2"/>
          <w:sz w:val="24"/>
          <w:szCs w:val="24"/>
        </w:rPr>
        <w:lastRenderedPageBreak/>
        <w:drawing>
          <wp:inline distT="0" distB="0" distL="0" distR="0">
            <wp:extent cx="5760720" cy="7922260"/>
            <wp:effectExtent l="0" t="0" r="0" b="254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prawnienia.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7922260"/>
                    </a:xfrm>
                    <a:prstGeom prst="rect">
                      <a:avLst/>
                    </a:prstGeom>
                  </pic:spPr>
                </pic:pic>
              </a:graphicData>
            </a:graphic>
          </wp:inline>
        </w:drawing>
      </w:r>
      <w:r w:rsidR="00E369A8">
        <w:rPr>
          <w:rFonts w:ascii="Comic Sans MS" w:hAnsi="Comic Sans MS" w:cs="Arial"/>
          <w:bCs/>
          <w:color w:val="000000"/>
          <w:spacing w:val="-2"/>
          <w:sz w:val="24"/>
          <w:szCs w:val="24"/>
        </w:rPr>
        <w:br w:type="page"/>
      </w:r>
      <w:r w:rsidR="0000249A" w:rsidRPr="00E369A8">
        <w:rPr>
          <w:rFonts w:ascii="Comic Sans MS" w:hAnsi="Comic Sans MS" w:cs="Arial"/>
          <w:bCs/>
          <w:color w:val="1F497D" w:themeColor="text2"/>
          <w:spacing w:val="-2"/>
          <w:sz w:val="24"/>
          <w:szCs w:val="24"/>
        </w:rPr>
        <w:lastRenderedPageBreak/>
        <w:t>Zaświadczenie o członkostwie projektanta</w:t>
      </w:r>
      <w:r w:rsidR="00E369A8" w:rsidRPr="00E369A8">
        <w:rPr>
          <w:rFonts w:ascii="Comic Sans MS" w:hAnsi="Comic Sans MS" w:cs="Arial"/>
          <w:bCs/>
          <w:color w:val="1F497D" w:themeColor="text2"/>
          <w:spacing w:val="-2"/>
          <w:sz w:val="24"/>
          <w:szCs w:val="24"/>
        </w:rPr>
        <w:t xml:space="preserve"> w Izbie Inżynierów Budownictwa.</w:t>
      </w:r>
    </w:p>
    <w:p w:rsidR="00E369A8" w:rsidRPr="00E369A8" w:rsidRDefault="008107FC" w:rsidP="002A442B">
      <w:pPr>
        <w:shd w:val="clear" w:color="auto" w:fill="FFFFFF"/>
        <w:spacing w:before="100" w:beforeAutospacing="1" w:after="100" w:afterAutospacing="1"/>
        <w:ind w:left="10"/>
        <w:jc w:val="center"/>
        <w:rPr>
          <w:rFonts w:ascii="Comic Sans MS" w:hAnsi="Comic Sans MS" w:cs="Arial"/>
          <w:bCs/>
          <w:color w:val="1F497D" w:themeColor="text2"/>
          <w:spacing w:val="-2"/>
          <w:sz w:val="24"/>
          <w:szCs w:val="24"/>
        </w:rPr>
      </w:pPr>
      <w:r>
        <w:rPr>
          <w:rFonts w:ascii="Comic Sans MS" w:hAnsi="Comic Sans MS" w:cs="Arial"/>
          <w:bCs/>
          <w:noProof/>
          <w:snapToGrid/>
          <w:color w:val="1F497D" w:themeColor="text2"/>
          <w:spacing w:val="-2"/>
          <w:sz w:val="24"/>
          <w:szCs w:val="24"/>
        </w:rPr>
        <w:drawing>
          <wp:inline distT="0" distB="0" distL="0" distR="0">
            <wp:extent cx="5364480" cy="7589520"/>
            <wp:effectExtent l="0" t="0" r="762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zba 2015.jpg"/>
                    <pic:cNvPicPr/>
                  </pic:nvPicPr>
                  <pic:blipFill>
                    <a:blip r:embed="rId17">
                      <a:extLst>
                        <a:ext uri="{28A0092B-C50C-407E-A947-70E740481C1C}">
                          <a14:useLocalDpi xmlns:a14="http://schemas.microsoft.com/office/drawing/2010/main" val="0"/>
                        </a:ext>
                      </a:extLst>
                    </a:blip>
                    <a:stretch>
                      <a:fillRect/>
                    </a:stretch>
                  </pic:blipFill>
                  <pic:spPr>
                    <a:xfrm>
                      <a:off x="0" y="0"/>
                      <a:ext cx="5364480" cy="7589520"/>
                    </a:xfrm>
                    <a:prstGeom prst="rect">
                      <a:avLst/>
                    </a:prstGeom>
                  </pic:spPr>
                </pic:pic>
              </a:graphicData>
            </a:graphic>
          </wp:inline>
        </w:drawing>
      </w:r>
    </w:p>
    <w:p w:rsidR="0000249A" w:rsidRDefault="0000249A" w:rsidP="0000249A">
      <w:pPr>
        <w:jc w:val="center"/>
      </w:pPr>
    </w:p>
    <w:p w:rsidR="008107FC" w:rsidRDefault="00FC1337">
      <w:pPr>
        <w:widowControl/>
        <w:spacing w:after="200" w:line="276" w:lineRule="auto"/>
        <w:rPr>
          <w:rFonts w:ascii="Comic Sans MS" w:hAnsi="Comic Sans MS"/>
          <w:b/>
          <w:bCs/>
          <w:color w:val="1F497D" w:themeColor="text2"/>
          <w:sz w:val="32"/>
          <w:szCs w:val="32"/>
          <w:u w:val="single"/>
        </w:rPr>
      </w:pPr>
      <w:r>
        <w:rPr>
          <w:rFonts w:ascii="Comic Sans MS" w:hAnsi="Comic Sans MS"/>
          <w:b/>
          <w:bCs/>
          <w:noProof/>
          <w:snapToGrid/>
          <w:color w:val="1F497D" w:themeColor="text2"/>
          <w:sz w:val="32"/>
          <w:szCs w:val="32"/>
          <w:u w:val="single"/>
        </w:rPr>
        <w:lastRenderedPageBreak/>
        <w:drawing>
          <wp:inline distT="0" distB="0" distL="0" distR="0">
            <wp:extent cx="5704205" cy="8892540"/>
            <wp:effectExtent l="0" t="0" r="0" b="381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zba.jpg"/>
                    <pic:cNvPicPr/>
                  </pic:nvPicPr>
                  <pic:blipFill>
                    <a:blip r:embed="rId18">
                      <a:extLst>
                        <a:ext uri="{28A0092B-C50C-407E-A947-70E740481C1C}">
                          <a14:useLocalDpi xmlns:a14="http://schemas.microsoft.com/office/drawing/2010/main" val="0"/>
                        </a:ext>
                      </a:extLst>
                    </a:blip>
                    <a:stretch>
                      <a:fillRect/>
                    </a:stretch>
                  </pic:blipFill>
                  <pic:spPr>
                    <a:xfrm>
                      <a:off x="0" y="0"/>
                      <a:ext cx="5704205" cy="8892540"/>
                    </a:xfrm>
                    <a:prstGeom prst="rect">
                      <a:avLst/>
                    </a:prstGeom>
                  </pic:spPr>
                </pic:pic>
              </a:graphicData>
            </a:graphic>
          </wp:inline>
        </w:drawing>
      </w:r>
      <w:r w:rsidR="008107FC">
        <w:rPr>
          <w:rFonts w:ascii="Comic Sans MS" w:hAnsi="Comic Sans MS"/>
          <w:b/>
          <w:bCs/>
          <w:color w:val="1F497D" w:themeColor="text2"/>
          <w:sz w:val="32"/>
          <w:szCs w:val="32"/>
          <w:u w:val="single"/>
        </w:rPr>
        <w:br w:type="page"/>
      </w:r>
    </w:p>
    <w:p w:rsidR="00C819EE" w:rsidRDefault="00C819EE" w:rsidP="00683B5E">
      <w:pPr>
        <w:widowControl/>
        <w:spacing w:after="200" w:line="276" w:lineRule="auto"/>
        <w:jc w:val="center"/>
        <w:rPr>
          <w:rFonts w:ascii="Comic Sans MS" w:hAnsi="Comic Sans MS"/>
          <w:b/>
          <w:bCs/>
          <w:color w:val="1F497D" w:themeColor="text2"/>
          <w:sz w:val="32"/>
          <w:szCs w:val="32"/>
          <w:u w:val="single"/>
        </w:rPr>
      </w:pPr>
      <w:r w:rsidRPr="00BF301E">
        <w:rPr>
          <w:rFonts w:ascii="Comic Sans MS" w:hAnsi="Comic Sans MS"/>
          <w:b/>
          <w:bCs/>
          <w:color w:val="1F497D" w:themeColor="text2"/>
          <w:sz w:val="32"/>
          <w:szCs w:val="32"/>
          <w:u w:val="single"/>
        </w:rPr>
        <w:lastRenderedPageBreak/>
        <w:t>OŚWIADCZENIE PROJEKTANTA</w:t>
      </w:r>
    </w:p>
    <w:p w:rsidR="008107FC" w:rsidRPr="00BF301E" w:rsidRDefault="008107FC" w:rsidP="00683B5E">
      <w:pPr>
        <w:widowControl/>
        <w:spacing w:after="200" w:line="276" w:lineRule="auto"/>
        <w:jc w:val="center"/>
        <w:rPr>
          <w:rFonts w:ascii="Comic Sans MS" w:hAnsi="Comic Sans MS"/>
          <w:b/>
          <w:bCs/>
          <w:sz w:val="32"/>
          <w:szCs w:val="32"/>
          <w:u w:val="single"/>
        </w:rPr>
      </w:pPr>
      <w:r>
        <w:rPr>
          <w:rFonts w:ascii="Comic Sans MS" w:hAnsi="Comic Sans MS"/>
          <w:b/>
          <w:bCs/>
          <w:color w:val="1F497D" w:themeColor="text2"/>
          <w:sz w:val="32"/>
          <w:szCs w:val="32"/>
          <w:u w:val="single"/>
        </w:rPr>
        <w:t>I PROJEKTANTA SPRAWDZAJĄCEGO</w:t>
      </w:r>
    </w:p>
    <w:p w:rsidR="00C819EE" w:rsidRDefault="00C819EE" w:rsidP="00C819EE">
      <w:pPr>
        <w:tabs>
          <w:tab w:val="left" w:pos="8050"/>
        </w:tabs>
        <w:ind w:left="-30" w:right="96" w:hanging="15"/>
        <w:jc w:val="center"/>
        <w:rPr>
          <w:b/>
          <w:bCs/>
          <w:sz w:val="24"/>
          <w:szCs w:val="24"/>
        </w:rPr>
      </w:pPr>
    </w:p>
    <w:p w:rsidR="00C819EE" w:rsidRDefault="00C819EE" w:rsidP="00C819EE">
      <w:pPr>
        <w:tabs>
          <w:tab w:val="left" w:pos="8050"/>
        </w:tabs>
        <w:ind w:left="-30" w:right="96" w:hanging="15"/>
        <w:jc w:val="center"/>
        <w:rPr>
          <w:b/>
          <w:bCs/>
          <w:sz w:val="24"/>
          <w:szCs w:val="24"/>
        </w:rPr>
      </w:pPr>
    </w:p>
    <w:p w:rsidR="001C12A7" w:rsidRPr="005E3067" w:rsidRDefault="00C819EE" w:rsidP="008107FC">
      <w:pPr>
        <w:tabs>
          <w:tab w:val="left" w:pos="1170"/>
          <w:tab w:val="left" w:pos="8080"/>
        </w:tabs>
        <w:spacing w:line="360" w:lineRule="auto"/>
        <w:ind w:left="1134" w:right="96" w:hanging="1134"/>
        <w:jc w:val="center"/>
        <w:rPr>
          <w:rFonts w:cs="Arial"/>
          <w:b/>
          <w:bCs/>
          <w:sz w:val="24"/>
          <w:szCs w:val="24"/>
        </w:rPr>
      </w:pPr>
      <w:r w:rsidRPr="0071605A">
        <w:rPr>
          <w:rFonts w:ascii="Comic Sans MS" w:hAnsi="Comic Sans MS"/>
          <w:color w:val="1F497D" w:themeColor="text2"/>
          <w:sz w:val="24"/>
          <w:szCs w:val="24"/>
        </w:rPr>
        <w:t>Obiekt:</w:t>
      </w:r>
      <w:r>
        <w:rPr>
          <w:sz w:val="24"/>
          <w:szCs w:val="24"/>
        </w:rPr>
        <w:tab/>
      </w:r>
      <w:r w:rsidR="008107FC">
        <w:rPr>
          <w:rFonts w:cs="Arial"/>
          <w:b/>
          <w:bCs/>
          <w:sz w:val="24"/>
          <w:szCs w:val="24"/>
        </w:rPr>
        <w:t>Budowa drogi gminnej nr 160245C ul. Fiołkowej w Rożnie-Parcele</w:t>
      </w:r>
    </w:p>
    <w:p w:rsidR="00C819EE" w:rsidRDefault="00C819EE" w:rsidP="00C819EE">
      <w:pPr>
        <w:shd w:val="clear" w:color="auto" w:fill="FFFFFF"/>
        <w:spacing w:before="100" w:beforeAutospacing="1" w:after="100" w:afterAutospacing="1"/>
        <w:ind w:left="2160" w:hanging="2160"/>
        <w:rPr>
          <w:b/>
          <w:bCs/>
        </w:rPr>
      </w:pPr>
      <w:r w:rsidRPr="0071605A">
        <w:rPr>
          <w:rFonts w:ascii="Comic Sans MS" w:hAnsi="Comic Sans MS"/>
          <w:color w:val="1F497D" w:themeColor="text2"/>
          <w:sz w:val="24"/>
        </w:rPr>
        <w:t>Adres inwestycji</w:t>
      </w:r>
      <w:r>
        <w:rPr>
          <w:sz w:val="24"/>
        </w:rPr>
        <w:t>:</w:t>
      </w:r>
      <w:r>
        <w:rPr>
          <w:b/>
          <w:bCs/>
          <w:sz w:val="24"/>
        </w:rPr>
        <w:t xml:space="preserve"> </w:t>
      </w:r>
      <w:r>
        <w:rPr>
          <w:b/>
          <w:bCs/>
          <w:sz w:val="24"/>
        </w:rPr>
        <w:tab/>
      </w:r>
      <w:r>
        <w:rPr>
          <w:b/>
          <w:bCs/>
        </w:rPr>
        <w:t xml:space="preserve">województwo kujawsko-pomorskie, powiat </w:t>
      </w:r>
      <w:r w:rsidR="008107FC">
        <w:rPr>
          <w:b/>
          <w:bCs/>
        </w:rPr>
        <w:t>aleksandrowski</w:t>
      </w:r>
      <w:r>
        <w:rPr>
          <w:b/>
          <w:bCs/>
        </w:rPr>
        <w:t xml:space="preserve">, </w:t>
      </w:r>
      <w:r w:rsidR="001C12A7">
        <w:rPr>
          <w:b/>
          <w:bCs/>
        </w:rPr>
        <w:t>gmina</w:t>
      </w:r>
      <w:r w:rsidR="002A442B">
        <w:rPr>
          <w:b/>
          <w:bCs/>
        </w:rPr>
        <w:t xml:space="preserve"> </w:t>
      </w:r>
      <w:r w:rsidR="008107FC">
        <w:rPr>
          <w:b/>
          <w:bCs/>
        </w:rPr>
        <w:t>Aleksandrów Kujawski</w:t>
      </w:r>
      <w:r>
        <w:rPr>
          <w:b/>
          <w:bCs/>
        </w:rPr>
        <w:t xml:space="preserve">, </w:t>
      </w:r>
      <w:r w:rsidR="001C12A7">
        <w:rPr>
          <w:b/>
          <w:bCs/>
        </w:rPr>
        <w:t xml:space="preserve">miejscowość </w:t>
      </w:r>
      <w:r w:rsidR="008107FC">
        <w:rPr>
          <w:b/>
          <w:bCs/>
        </w:rPr>
        <w:t>Rożno-Parcele</w:t>
      </w:r>
      <w:r w:rsidR="000F6D4D">
        <w:rPr>
          <w:b/>
          <w:bCs/>
        </w:rPr>
        <w:t xml:space="preserve"> </w:t>
      </w:r>
    </w:p>
    <w:p w:rsidR="00AA02E7" w:rsidRDefault="00AA02E7" w:rsidP="00C819EE">
      <w:pPr>
        <w:shd w:val="clear" w:color="auto" w:fill="FFFFFF"/>
        <w:spacing w:before="100" w:beforeAutospacing="1" w:after="100" w:afterAutospacing="1"/>
        <w:ind w:left="2160" w:hanging="2160"/>
      </w:pPr>
    </w:p>
    <w:p w:rsidR="00476E8A" w:rsidRPr="007D30CC" w:rsidRDefault="0071605A" w:rsidP="00476E8A">
      <w:pPr>
        <w:tabs>
          <w:tab w:val="left" w:pos="1140"/>
          <w:tab w:val="left" w:pos="2145"/>
          <w:tab w:val="left" w:pos="3600"/>
          <w:tab w:val="left" w:pos="4215"/>
          <w:tab w:val="left" w:pos="5355"/>
        </w:tabs>
        <w:spacing w:line="360" w:lineRule="auto"/>
        <w:ind w:left="-30" w:right="96" w:hanging="15"/>
        <w:jc w:val="both"/>
        <w:rPr>
          <w:b/>
          <w:bCs/>
          <w:i/>
          <w:sz w:val="24"/>
          <w:szCs w:val="24"/>
        </w:rPr>
      </w:pPr>
      <w:r>
        <w:rPr>
          <w:rFonts w:ascii="Comic Sans MS" w:hAnsi="Comic Sans MS"/>
          <w:color w:val="1F497D" w:themeColor="text2"/>
          <w:sz w:val="24"/>
          <w:szCs w:val="24"/>
        </w:rPr>
        <w:t xml:space="preserve">      </w:t>
      </w:r>
      <w:r w:rsidR="00C819EE" w:rsidRPr="0071605A">
        <w:rPr>
          <w:rFonts w:ascii="Comic Sans MS" w:hAnsi="Comic Sans MS"/>
          <w:color w:val="1F497D" w:themeColor="text2"/>
          <w:sz w:val="24"/>
          <w:szCs w:val="24"/>
        </w:rPr>
        <w:t>Inwestor:</w:t>
      </w:r>
      <w:r w:rsidR="00C819EE">
        <w:rPr>
          <w:b/>
          <w:bCs/>
          <w:sz w:val="24"/>
          <w:szCs w:val="24"/>
        </w:rPr>
        <w:tab/>
      </w:r>
      <w:r w:rsidR="00476E8A">
        <w:rPr>
          <w:b/>
          <w:bCs/>
          <w:sz w:val="24"/>
          <w:szCs w:val="24"/>
        </w:rPr>
        <w:tab/>
      </w:r>
      <w:r w:rsidR="008721BD">
        <w:rPr>
          <w:b/>
          <w:bCs/>
          <w:noProof/>
          <w:snapToGrid/>
          <w:sz w:val="24"/>
          <w:szCs w:val="24"/>
        </w:rPr>
        <w:drawing>
          <wp:inline distT="0" distB="0" distL="0" distR="0">
            <wp:extent cx="1270000" cy="1460500"/>
            <wp:effectExtent l="0" t="0" r="6350" b="635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P_aleksandrow _kujawski_gmina.jpg"/>
                    <pic:cNvPicPr/>
                  </pic:nvPicPr>
                  <pic:blipFill>
                    <a:blip r:embed="rId9">
                      <a:extLst>
                        <a:ext uri="{28A0092B-C50C-407E-A947-70E740481C1C}">
                          <a14:useLocalDpi xmlns:a14="http://schemas.microsoft.com/office/drawing/2010/main" val="0"/>
                        </a:ext>
                      </a:extLst>
                    </a:blip>
                    <a:stretch>
                      <a:fillRect/>
                    </a:stretch>
                  </pic:blipFill>
                  <pic:spPr>
                    <a:xfrm>
                      <a:off x="0" y="0"/>
                      <a:ext cx="1270000" cy="1460500"/>
                    </a:xfrm>
                    <a:prstGeom prst="rect">
                      <a:avLst/>
                    </a:prstGeom>
                  </pic:spPr>
                </pic:pic>
              </a:graphicData>
            </a:graphic>
          </wp:inline>
        </w:drawing>
      </w:r>
    </w:p>
    <w:p w:rsidR="00C819EE" w:rsidRDefault="00C819EE" w:rsidP="00476E8A">
      <w:pPr>
        <w:tabs>
          <w:tab w:val="left" w:pos="1140"/>
          <w:tab w:val="left" w:pos="2145"/>
          <w:tab w:val="left" w:pos="8050"/>
        </w:tabs>
        <w:spacing w:line="360" w:lineRule="auto"/>
        <w:ind w:left="-30" w:right="96" w:hanging="15"/>
        <w:jc w:val="center"/>
        <w:rPr>
          <w:sz w:val="24"/>
          <w:szCs w:val="24"/>
        </w:rPr>
      </w:pPr>
      <w:r>
        <w:rPr>
          <w:rFonts w:ascii="Times New Roman" w:hAnsi="Times New Roman"/>
          <w:b/>
          <w:bCs/>
          <w:spacing w:val="28"/>
          <w:sz w:val="24"/>
        </w:rPr>
        <w:t xml:space="preserve">Gmina </w:t>
      </w:r>
      <w:r w:rsidR="008721BD">
        <w:rPr>
          <w:rFonts w:ascii="Times New Roman" w:hAnsi="Times New Roman"/>
          <w:b/>
          <w:bCs/>
          <w:spacing w:val="28"/>
          <w:sz w:val="24"/>
        </w:rPr>
        <w:t>Aleksandrów Kujawski</w:t>
      </w:r>
    </w:p>
    <w:p w:rsidR="00C819EE" w:rsidRDefault="00C819EE" w:rsidP="00C819EE">
      <w:pPr>
        <w:tabs>
          <w:tab w:val="left" w:pos="1140"/>
          <w:tab w:val="left" w:pos="2145"/>
          <w:tab w:val="left" w:pos="8050"/>
        </w:tabs>
        <w:spacing w:line="360" w:lineRule="auto"/>
        <w:ind w:left="-30" w:right="96" w:hanging="15"/>
        <w:jc w:val="both"/>
        <w:rPr>
          <w:sz w:val="24"/>
          <w:szCs w:val="24"/>
        </w:rPr>
      </w:pPr>
    </w:p>
    <w:p w:rsidR="00C819EE" w:rsidRDefault="00C819EE" w:rsidP="00C819EE">
      <w:pPr>
        <w:tabs>
          <w:tab w:val="left" w:pos="1140"/>
          <w:tab w:val="left" w:pos="8050"/>
        </w:tabs>
        <w:spacing w:line="360" w:lineRule="auto"/>
        <w:ind w:left="-30" w:right="105" w:firstLine="1875"/>
        <w:jc w:val="both"/>
        <w:rPr>
          <w:b/>
          <w:i/>
          <w:sz w:val="28"/>
          <w:szCs w:val="28"/>
        </w:rPr>
      </w:pPr>
      <w:r>
        <w:rPr>
          <w:sz w:val="24"/>
          <w:szCs w:val="24"/>
        </w:rPr>
        <w:t xml:space="preserve"> </w:t>
      </w:r>
      <w:r>
        <w:rPr>
          <w:b/>
          <w:i/>
          <w:sz w:val="28"/>
          <w:szCs w:val="28"/>
        </w:rPr>
        <w:t>Oświadczam</w:t>
      </w:r>
      <w:r w:rsidR="008721BD">
        <w:rPr>
          <w:b/>
          <w:i/>
          <w:sz w:val="28"/>
          <w:szCs w:val="28"/>
        </w:rPr>
        <w:t>y</w:t>
      </w:r>
      <w:r>
        <w:rPr>
          <w:b/>
          <w:i/>
          <w:sz w:val="28"/>
          <w:szCs w:val="28"/>
        </w:rPr>
        <w:t xml:space="preserve">, </w:t>
      </w:r>
      <w:r w:rsidR="0071605A">
        <w:rPr>
          <w:b/>
          <w:i/>
          <w:sz w:val="28"/>
          <w:szCs w:val="28"/>
        </w:rPr>
        <w:t>że</w:t>
      </w:r>
      <w:r>
        <w:rPr>
          <w:b/>
          <w:i/>
          <w:sz w:val="28"/>
          <w:szCs w:val="28"/>
        </w:rPr>
        <w:t xml:space="preserve"> projekt budowlan</w:t>
      </w:r>
      <w:r w:rsidR="00476E8A">
        <w:rPr>
          <w:b/>
          <w:i/>
          <w:sz w:val="28"/>
          <w:szCs w:val="28"/>
        </w:rPr>
        <w:t>y</w:t>
      </w:r>
      <w:r>
        <w:rPr>
          <w:b/>
          <w:i/>
          <w:sz w:val="28"/>
          <w:szCs w:val="28"/>
        </w:rPr>
        <w:t xml:space="preserve"> został sporządzony zgodnie z obowiązującymi przepisami oraz zasadami wiedzy technicznej.</w:t>
      </w:r>
    </w:p>
    <w:p w:rsidR="0071605A" w:rsidRDefault="0071605A" w:rsidP="00C819EE">
      <w:pPr>
        <w:tabs>
          <w:tab w:val="left" w:pos="1140"/>
          <w:tab w:val="left" w:pos="1680"/>
          <w:tab w:val="left" w:pos="8050"/>
        </w:tabs>
        <w:spacing w:line="360" w:lineRule="auto"/>
        <w:ind w:left="-30" w:right="105" w:firstLine="45"/>
        <w:jc w:val="both"/>
        <w:rPr>
          <w:b/>
          <w:i/>
          <w:sz w:val="28"/>
          <w:szCs w:val="28"/>
        </w:rPr>
      </w:pPr>
    </w:p>
    <w:p w:rsidR="008721BD" w:rsidRDefault="00C819EE" w:rsidP="00683B5E">
      <w:pPr>
        <w:tabs>
          <w:tab w:val="left" w:pos="1830"/>
          <w:tab w:val="center" w:pos="3197"/>
        </w:tabs>
        <w:rPr>
          <w:b/>
          <w:bCs/>
          <w:color w:val="1F497D" w:themeColor="text2"/>
          <w:sz w:val="24"/>
          <w:szCs w:val="24"/>
        </w:rPr>
      </w:pPr>
      <w:r w:rsidRPr="0071605A">
        <w:rPr>
          <w:rFonts w:ascii="Comic Sans MS" w:hAnsi="Comic Sans MS"/>
          <w:color w:val="1F497D" w:themeColor="text2"/>
          <w:sz w:val="24"/>
          <w:szCs w:val="24"/>
        </w:rPr>
        <w:t>Projektant:</w:t>
      </w:r>
      <w:r w:rsidRPr="0071605A">
        <w:rPr>
          <w:b/>
          <w:bCs/>
          <w:color w:val="1F497D" w:themeColor="text2"/>
          <w:sz w:val="24"/>
          <w:szCs w:val="24"/>
        </w:rPr>
        <w:t xml:space="preserve"> </w:t>
      </w:r>
    </w:p>
    <w:p w:rsidR="008721BD" w:rsidRDefault="008721BD" w:rsidP="00683B5E">
      <w:pPr>
        <w:tabs>
          <w:tab w:val="left" w:pos="1830"/>
          <w:tab w:val="center" w:pos="3197"/>
        </w:tabs>
        <w:rPr>
          <w:b/>
          <w:bCs/>
          <w:color w:val="1F497D" w:themeColor="text2"/>
          <w:sz w:val="24"/>
          <w:szCs w:val="24"/>
        </w:rPr>
      </w:pPr>
    </w:p>
    <w:p w:rsidR="008721BD" w:rsidRDefault="008721BD" w:rsidP="00683B5E">
      <w:pPr>
        <w:tabs>
          <w:tab w:val="left" w:pos="1830"/>
          <w:tab w:val="center" w:pos="3197"/>
        </w:tabs>
        <w:rPr>
          <w:b/>
          <w:bCs/>
          <w:color w:val="1F497D" w:themeColor="text2"/>
          <w:sz w:val="24"/>
          <w:szCs w:val="24"/>
        </w:rPr>
      </w:pPr>
    </w:p>
    <w:p w:rsidR="0071605A" w:rsidRPr="008721BD" w:rsidRDefault="008721BD" w:rsidP="00683B5E">
      <w:pPr>
        <w:tabs>
          <w:tab w:val="left" w:pos="1830"/>
          <w:tab w:val="center" w:pos="3197"/>
        </w:tabs>
        <w:rPr>
          <w:rFonts w:ascii="Comic Sans MS" w:hAnsi="Comic Sans MS"/>
          <w:color w:val="1F497D" w:themeColor="text2"/>
          <w:sz w:val="24"/>
          <w:szCs w:val="24"/>
        </w:rPr>
      </w:pPr>
      <w:r w:rsidRPr="008721BD">
        <w:rPr>
          <w:rFonts w:ascii="Comic Sans MS" w:hAnsi="Comic Sans MS"/>
          <w:color w:val="1F497D" w:themeColor="text2"/>
          <w:sz w:val="24"/>
          <w:szCs w:val="24"/>
        </w:rPr>
        <w:t>Projektant Sprawdzający:</w:t>
      </w:r>
      <w:r w:rsidR="00C819EE" w:rsidRPr="008721BD">
        <w:rPr>
          <w:rFonts w:ascii="Comic Sans MS" w:hAnsi="Comic Sans MS"/>
          <w:color w:val="1F497D" w:themeColor="text2"/>
          <w:sz w:val="24"/>
          <w:szCs w:val="24"/>
        </w:rPr>
        <w:tab/>
      </w:r>
      <w:r w:rsidR="0071605A" w:rsidRPr="008721BD">
        <w:rPr>
          <w:rFonts w:ascii="Comic Sans MS" w:hAnsi="Comic Sans MS"/>
          <w:color w:val="1F497D" w:themeColor="text2"/>
          <w:sz w:val="24"/>
          <w:szCs w:val="24"/>
        </w:rPr>
        <w:t xml:space="preserve">                     </w:t>
      </w:r>
    </w:p>
    <w:p w:rsidR="00C819EE" w:rsidRDefault="00C819EE" w:rsidP="00C819EE">
      <w:pPr>
        <w:tabs>
          <w:tab w:val="left" w:pos="8080"/>
        </w:tabs>
        <w:spacing w:before="1220" w:line="100" w:lineRule="atLeast"/>
        <w:ind w:right="-22"/>
        <w:rPr>
          <w:sz w:val="24"/>
          <w:szCs w:val="24"/>
        </w:rPr>
      </w:pPr>
      <w:r w:rsidRPr="0071605A">
        <w:rPr>
          <w:rFonts w:ascii="Comic Sans MS" w:hAnsi="Comic Sans MS"/>
          <w:color w:val="1F497D" w:themeColor="text2"/>
          <w:sz w:val="24"/>
          <w:szCs w:val="24"/>
        </w:rPr>
        <w:t>Data opracowania:</w:t>
      </w:r>
      <w:r w:rsidRPr="0071605A">
        <w:rPr>
          <w:color w:val="1F497D" w:themeColor="text2"/>
          <w:sz w:val="24"/>
          <w:szCs w:val="24"/>
        </w:rPr>
        <w:t xml:space="preserve">         </w:t>
      </w:r>
      <w:r>
        <w:rPr>
          <w:b/>
          <w:bCs/>
          <w:sz w:val="24"/>
          <w:szCs w:val="24"/>
        </w:rPr>
        <w:t xml:space="preserve">Włocławek, </w:t>
      </w:r>
      <w:r w:rsidR="008721BD">
        <w:rPr>
          <w:b/>
          <w:bCs/>
          <w:sz w:val="24"/>
          <w:szCs w:val="24"/>
        </w:rPr>
        <w:t>06.08</w:t>
      </w:r>
      <w:r w:rsidR="000F6D4D">
        <w:rPr>
          <w:b/>
          <w:bCs/>
          <w:sz w:val="24"/>
          <w:szCs w:val="24"/>
        </w:rPr>
        <w:t>.2015</w:t>
      </w:r>
      <w:r w:rsidR="00476E8A">
        <w:rPr>
          <w:b/>
          <w:bCs/>
          <w:sz w:val="24"/>
          <w:szCs w:val="24"/>
        </w:rPr>
        <w:t xml:space="preserve"> r.</w:t>
      </w:r>
    </w:p>
    <w:p w:rsidR="00683B5E" w:rsidRDefault="00683B5E" w:rsidP="00C819EE">
      <w:pPr>
        <w:tabs>
          <w:tab w:val="left" w:pos="8050"/>
        </w:tabs>
        <w:ind w:left="-30" w:right="96" w:hanging="15"/>
        <w:jc w:val="center"/>
        <w:rPr>
          <w:b/>
          <w:bCs/>
          <w:sz w:val="24"/>
          <w:szCs w:val="24"/>
        </w:rPr>
      </w:pPr>
    </w:p>
    <w:p w:rsidR="00683B5E" w:rsidRDefault="00683B5E" w:rsidP="00476E8A">
      <w:pPr>
        <w:tabs>
          <w:tab w:val="left" w:pos="8080"/>
        </w:tabs>
        <w:suppressAutoHyphens/>
        <w:spacing w:line="100" w:lineRule="atLeast"/>
        <w:ind w:right="-22"/>
        <w:rPr>
          <w:b/>
          <w:bCs/>
          <w:sz w:val="16"/>
          <w:szCs w:val="16"/>
        </w:rPr>
      </w:pPr>
    </w:p>
    <w:p w:rsidR="00C819EE" w:rsidRPr="00683B5E" w:rsidRDefault="00C819EE" w:rsidP="00683B5E">
      <w:pPr>
        <w:numPr>
          <w:ilvl w:val="0"/>
          <w:numId w:val="23"/>
        </w:numPr>
        <w:tabs>
          <w:tab w:val="left" w:pos="8080"/>
        </w:tabs>
        <w:suppressAutoHyphens/>
        <w:spacing w:line="100" w:lineRule="atLeast"/>
        <w:ind w:left="283" w:right="-22" w:hanging="283"/>
        <w:rPr>
          <w:b/>
          <w:bCs/>
          <w:sz w:val="16"/>
          <w:szCs w:val="16"/>
        </w:rPr>
      </w:pPr>
      <w:r w:rsidRPr="00683B5E">
        <w:rPr>
          <w:b/>
          <w:bCs/>
          <w:sz w:val="16"/>
          <w:szCs w:val="16"/>
        </w:rPr>
        <w:t>wymóg art 20 ust 4 Ustawy z dnia 07.07.1994 roku – Prawo Budowlane (DZ.U. 2003.207.2016 ze zmianami)</w:t>
      </w:r>
    </w:p>
    <w:p w:rsidR="009C1D8D" w:rsidRDefault="009C1D8D">
      <w:pPr>
        <w:widowControl/>
        <w:spacing w:after="200" w:line="276" w:lineRule="auto"/>
        <w:rPr>
          <w:rFonts w:cs="Arial"/>
        </w:rPr>
      </w:pPr>
      <w:r>
        <w:rPr>
          <w:rFonts w:cs="Arial"/>
        </w:rPr>
        <w:br w:type="page"/>
      </w:r>
    </w:p>
    <w:p w:rsidR="00BF301E" w:rsidRDefault="00BF301E" w:rsidP="0000249A">
      <w:pPr>
        <w:spacing w:before="100" w:beforeAutospacing="1" w:after="100" w:afterAutospacing="1"/>
        <w:rPr>
          <w:rFonts w:cs="Arial"/>
        </w:rPr>
      </w:pPr>
    </w:p>
    <w:p w:rsidR="00683B5E" w:rsidRDefault="00683B5E" w:rsidP="0000249A">
      <w:pPr>
        <w:spacing w:before="100" w:beforeAutospacing="1" w:after="100" w:afterAutospacing="1"/>
        <w:rPr>
          <w:rFonts w:cs="Arial"/>
        </w:rPr>
      </w:pPr>
    </w:p>
    <w:p w:rsidR="00683B5E" w:rsidRDefault="00683B5E" w:rsidP="0000249A">
      <w:pPr>
        <w:spacing w:before="100" w:beforeAutospacing="1" w:after="100" w:afterAutospacing="1"/>
        <w:rPr>
          <w:rFonts w:cs="Arial"/>
        </w:rPr>
      </w:pPr>
    </w:p>
    <w:p w:rsidR="00BF301E" w:rsidRDefault="00BF301E" w:rsidP="0000249A">
      <w:pPr>
        <w:spacing w:before="100" w:beforeAutospacing="1" w:after="100" w:afterAutospacing="1"/>
        <w:rPr>
          <w:rFonts w:cs="Arial"/>
        </w:rPr>
      </w:pPr>
    </w:p>
    <w:p w:rsidR="00BF301E" w:rsidRPr="00551107" w:rsidRDefault="00BF301E" w:rsidP="0000249A">
      <w:pPr>
        <w:spacing w:before="100" w:beforeAutospacing="1" w:after="100" w:afterAutospacing="1"/>
        <w:rPr>
          <w:rFonts w:cs="Arial"/>
        </w:rPr>
      </w:pPr>
    </w:p>
    <w:p w:rsidR="0000249A" w:rsidRPr="00551107" w:rsidRDefault="0000249A" w:rsidP="0000249A">
      <w:pPr>
        <w:spacing w:before="100" w:beforeAutospacing="1" w:after="100" w:afterAutospacing="1"/>
        <w:rPr>
          <w:rFonts w:cs="Arial"/>
        </w:rPr>
      </w:pPr>
    </w:p>
    <w:p w:rsidR="0000249A" w:rsidRPr="00551107" w:rsidRDefault="0000249A" w:rsidP="0000249A">
      <w:pPr>
        <w:spacing w:before="100" w:beforeAutospacing="1" w:after="100" w:afterAutospacing="1"/>
        <w:rPr>
          <w:rFonts w:cs="Arial"/>
        </w:rPr>
      </w:pPr>
    </w:p>
    <w:p w:rsidR="0000249A" w:rsidRPr="00551107" w:rsidRDefault="0000249A" w:rsidP="0000249A">
      <w:pPr>
        <w:spacing w:before="100" w:beforeAutospacing="1" w:after="100" w:afterAutospacing="1"/>
        <w:rPr>
          <w:rFonts w:cs="Arial"/>
        </w:rPr>
      </w:pPr>
    </w:p>
    <w:p w:rsidR="0000249A" w:rsidRPr="00551107" w:rsidRDefault="0000249A" w:rsidP="0000249A">
      <w:pPr>
        <w:spacing w:before="100" w:beforeAutospacing="1" w:after="100" w:afterAutospacing="1"/>
        <w:rPr>
          <w:rFonts w:cs="Arial"/>
        </w:rPr>
      </w:pPr>
    </w:p>
    <w:p w:rsidR="0000249A" w:rsidRPr="00551107" w:rsidRDefault="0000249A" w:rsidP="0000249A">
      <w:pPr>
        <w:spacing w:before="100" w:beforeAutospacing="1" w:after="100" w:afterAutospacing="1"/>
        <w:rPr>
          <w:rFonts w:cs="Arial"/>
        </w:rPr>
      </w:pPr>
    </w:p>
    <w:p w:rsidR="0000249A" w:rsidRPr="00E16A48" w:rsidRDefault="0000249A" w:rsidP="0000249A">
      <w:pPr>
        <w:shd w:val="clear" w:color="auto" w:fill="FFFFFF"/>
        <w:spacing w:before="100" w:beforeAutospacing="1" w:after="100" w:afterAutospacing="1"/>
        <w:ind w:left="11" w:right="41"/>
        <w:jc w:val="center"/>
        <w:rPr>
          <w:rFonts w:ascii="Comic Sans MS" w:hAnsi="Comic Sans MS" w:cs="Arial"/>
          <w:b/>
          <w:color w:val="1F497D" w:themeColor="text2"/>
          <w:spacing w:val="-13"/>
          <w:sz w:val="72"/>
          <w:szCs w:val="72"/>
        </w:rPr>
      </w:pPr>
      <w:r>
        <w:rPr>
          <w:rFonts w:ascii="Comic Sans MS" w:hAnsi="Comic Sans MS" w:cs="Arial"/>
          <w:b/>
          <w:color w:val="1F497D" w:themeColor="text2"/>
          <w:spacing w:val="-13"/>
          <w:sz w:val="72"/>
          <w:szCs w:val="72"/>
        </w:rPr>
        <w:t>CZĘŚĆ RYSUNKOWA</w:t>
      </w:r>
    </w:p>
    <w:p w:rsidR="007A4975" w:rsidRDefault="007A4975" w:rsidP="0000249A">
      <w:pPr>
        <w:jc w:val="center"/>
      </w:pPr>
    </w:p>
    <w:sectPr w:rsidR="007A4975">
      <w:headerReference w:type="default" r:id="rId19"/>
      <w:footerReference w:type="default" r:id="rId2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A73E0" w:rsidRDefault="00DA73E0" w:rsidP="00E51D9E">
      <w:r>
        <w:separator/>
      </w:r>
    </w:p>
  </w:endnote>
  <w:endnote w:type="continuationSeparator" w:id="0">
    <w:p w:rsidR="00DA73E0" w:rsidRDefault="00DA73E0" w:rsidP="00E51D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Comic Sans MS">
    <w:panose1 w:val="030F0702030302020204"/>
    <w:charset w:val="EE"/>
    <w:family w:val="script"/>
    <w:pitch w:val="variable"/>
    <w:sig w:usb0="00000287" w:usb1="40000013" w:usb2="00000000" w:usb3="00000000" w:csb0="0000009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7881155"/>
      <w:docPartObj>
        <w:docPartGallery w:val="Page Numbers (Bottom of Page)"/>
        <w:docPartUnique/>
      </w:docPartObj>
    </w:sdtPr>
    <w:sdtEndPr/>
    <w:sdtContent>
      <w:p w:rsidR="005B59D3" w:rsidRDefault="00DA73E0" w:rsidP="00E51D9E">
        <w:pPr>
          <w:pStyle w:val="Stopka"/>
          <w:jc w:val="center"/>
        </w:pPr>
        <w:r>
          <w:rPr>
            <w:color w:val="1F497D" w:themeColor="text2"/>
          </w:rPr>
          <w:pict>
            <v:rect id="_x0000_i1026" style="width:0;height:1.5pt" o:hralign="center" o:hrstd="t" o:hr="t" fillcolor="#a0a0a0" stroked="f"/>
          </w:pict>
        </w:r>
      </w:p>
      <w:p w:rsidR="005B59D3" w:rsidRDefault="005B59D3" w:rsidP="00E51D9E">
        <w:pPr>
          <w:pStyle w:val="Stopka"/>
        </w:pPr>
        <w:r>
          <w:tab/>
        </w:r>
        <w:r w:rsidR="000F6152">
          <w:rPr>
            <w:rFonts w:ascii="Comic Sans MS" w:hAnsi="Comic Sans MS"/>
            <w:color w:val="1F497D" w:themeColor="text2"/>
          </w:rPr>
          <w:t>Budowa drogi gminnej nr 160245C</w:t>
        </w:r>
        <w:r>
          <w:tab/>
        </w:r>
        <w:r>
          <w:fldChar w:fldCharType="begin"/>
        </w:r>
        <w:r>
          <w:instrText>PAGE   \* MERGEFORMAT</w:instrText>
        </w:r>
        <w:r>
          <w:fldChar w:fldCharType="separate"/>
        </w:r>
        <w:r w:rsidR="00FC1337">
          <w:rPr>
            <w:noProof/>
          </w:rPr>
          <w:t>1</w:t>
        </w:r>
        <w:r>
          <w:fldChar w:fldCharType="end"/>
        </w:r>
      </w:p>
    </w:sdtContent>
  </w:sdt>
  <w:p w:rsidR="005B59D3" w:rsidRDefault="005B59D3">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A73E0" w:rsidRDefault="00DA73E0" w:rsidP="00E51D9E">
      <w:r>
        <w:separator/>
      </w:r>
    </w:p>
  </w:footnote>
  <w:footnote w:type="continuationSeparator" w:id="0">
    <w:p w:rsidR="00DA73E0" w:rsidRDefault="00DA73E0" w:rsidP="00E51D9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B59D3" w:rsidRDefault="005B59D3">
    <w:pPr>
      <w:pStyle w:val="Nagwek"/>
      <w:rPr>
        <w:noProof/>
        <w:snapToGrid/>
      </w:rPr>
    </w:pPr>
  </w:p>
  <w:p w:rsidR="005B59D3" w:rsidRDefault="005B59D3" w:rsidP="00160C71">
    <w:pPr>
      <w:pStyle w:val="Nagwek"/>
      <w:jc w:val="right"/>
    </w:pPr>
    <w:r>
      <w:rPr>
        <w:noProof/>
        <w:snapToGrid/>
      </w:rPr>
      <w:drawing>
        <wp:inline distT="0" distB="0" distL="0" distR="0" wp14:anchorId="0D9EC46E" wp14:editId="1EE26C81">
          <wp:extent cx="1695450" cy="485775"/>
          <wp:effectExtent l="0" t="0" r="0" b="9525"/>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5450" cy="485775"/>
                  </a:xfrm>
                  <a:prstGeom prst="rect">
                    <a:avLst/>
                  </a:prstGeom>
                  <a:noFill/>
                  <a:ln>
                    <a:noFill/>
                  </a:ln>
                </pic:spPr>
              </pic:pic>
            </a:graphicData>
          </a:graphic>
        </wp:inline>
      </w:drawing>
    </w:r>
    <w:r>
      <w:rPr>
        <w:noProof/>
        <w:snapToGrid/>
      </w:rPr>
      <w:t xml:space="preserve">                                                                                               </w:t>
    </w:r>
    <w:r>
      <w:rPr>
        <w:noProof/>
        <w:snapToGrid/>
      </w:rPr>
      <w:drawing>
        <wp:inline distT="0" distB="0" distL="0" distR="0" wp14:anchorId="12AA957A" wp14:editId="35351887">
          <wp:extent cx="625326" cy="638354"/>
          <wp:effectExtent l="0" t="0" r="381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ne teleadresowe firmy.jpg"/>
                  <pic:cNvPicPr/>
                </pic:nvPicPr>
                <pic:blipFill>
                  <a:blip r:embed="rId2">
                    <a:extLst>
                      <a:ext uri="{28A0092B-C50C-407E-A947-70E740481C1C}">
                        <a14:useLocalDpi xmlns:a14="http://schemas.microsoft.com/office/drawing/2010/main" val="0"/>
                      </a:ext>
                    </a:extLst>
                  </a:blip>
                  <a:stretch>
                    <a:fillRect/>
                  </a:stretch>
                </pic:blipFill>
                <pic:spPr>
                  <a:xfrm>
                    <a:off x="0" y="0"/>
                    <a:ext cx="632870" cy="646055"/>
                  </a:xfrm>
                  <a:prstGeom prst="rect">
                    <a:avLst/>
                  </a:prstGeom>
                </pic:spPr>
              </pic:pic>
            </a:graphicData>
          </a:graphic>
        </wp:inline>
      </w:drawing>
    </w:r>
  </w:p>
  <w:p w:rsidR="005B59D3" w:rsidRDefault="00DA73E0">
    <w:pPr>
      <w:pStyle w:val="Nagwek"/>
    </w:pPr>
    <w:r>
      <w:rPr>
        <w:color w:val="1F497D" w:themeColor="text2"/>
      </w:rPr>
      <w:pict>
        <v:rect id="_x0000_i1025" style="width:0;height:1.5pt" o:hralign="center" o:hrstd="t" o:hr="t" fillcolor="#a0a0a0" stroked="f"/>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nsid w:val="00000002"/>
    <w:multiLevelType w:val="multilevel"/>
    <w:tmpl w:val="DEF639BE"/>
    <w:name w:val="WW8Num2"/>
    <w:lvl w:ilvl="0">
      <w:start w:val="1"/>
      <w:numFmt w:val="decimal"/>
      <w:lvlText w:val="%1."/>
      <w:lvlJc w:val="left"/>
      <w:pPr>
        <w:tabs>
          <w:tab w:val="num" w:pos="0"/>
        </w:tabs>
        <w:ind w:left="1440" w:hanging="360"/>
      </w:pPr>
    </w:lvl>
    <w:lvl w:ilvl="1">
      <w:start w:val="1"/>
      <w:numFmt w:val="decimal"/>
      <w:isLgl/>
      <w:lvlText w:val="%1.%2"/>
      <w:lvlJc w:val="left"/>
      <w:pPr>
        <w:ind w:left="144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108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520" w:hanging="144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880" w:hanging="1800"/>
      </w:pPr>
      <w:rPr>
        <w:rFonts w:hint="default"/>
      </w:rPr>
    </w:lvl>
    <w:lvl w:ilvl="8">
      <w:start w:val="1"/>
      <w:numFmt w:val="decimal"/>
      <w:isLgl/>
      <w:lvlText w:val="%1.%2.%3.%4.%5.%6.%7.%8.%9"/>
      <w:lvlJc w:val="left"/>
      <w:pPr>
        <w:ind w:left="2880" w:hanging="1800"/>
      </w:pPr>
      <w:rPr>
        <w:rFonts w:hint="default"/>
      </w:rPr>
    </w:lvl>
  </w:abstractNum>
  <w:abstractNum w:abstractNumId="2">
    <w:nsid w:val="00000003"/>
    <w:multiLevelType w:val="singleLevel"/>
    <w:tmpl w:val="00000003"/>
    <w:name w:val="WW8Num4"/>
    <w:lvl w:ilvl="0">
      <w:start w:val="1"/>
      <w:numFmt w:val="decimal"/>
      <w:lvlText w:val="%1."/>
      <w:lvlJc w:val="left"/>
      <w:pPr>
        <w:tabs>
          <w:tab w:val="num" w:pos="0"/>
        </w:tabs>
        <w:ind w:left="1440" w:hanging="360"/>
      </w:pPr>
    </w:lvl>
  </w:abstractNum>
  <w:abstractNum w:abstractNumId="3">
    <w:nsid w:val="00000004"/>
    <w:multiLevelType w:val="singleLevel"/>
    <w:tmpl w:val="00000004"/>
    <w:name w:val="WW8Num6"/>
    <w:lvl w:ilvl="0">
      <w:start w:val="1"/>
      <w:numFmt w:val="upperRoman"/>
      <w:lvlText w:val="%1."/>
      <w:lvlJc w:val="left"/>
      <w:pPr>
        <w:tabs>
          <w:tab w:val="num" w:pos="0"/>
        </w:tabs>
        <w:ind w:left="1080" w:hanging="720"/>
      </w:pPr>
    </w:lvl>
  </w:abstractNum>
  <w:abstractNum w:abstractNumId="4">
    <w:nsid w:val="010F4C29"/>
    <w:multiLevelType w:val="hybridMultilevel"/>
    <w:tmpl w:val="23A4CF48"/>
    <w:lvl w:ilvl="0" w:tplc="0415000D">
      <w:start w:val="1"/>
      <w:numFmt w:val="bullet"/>
      <w:lvlText w:val=""/>
      <w:lvlJc w:val="left"/>
      <w:pPr>
        <w:tabs>
          <w:tab w:val="num" w:pos="774"/>
        </w:tabs>
        <w:ind w:left="774" w:hanging="360"/>
      </w:pPr>
      <w:rPr>
        <w:rFonts w:ascii="Wingdings" w:hAnsi="Wingdings" w:hint="default"/>
      </w:rPr>
    </w:lvl>
    <w:lvl w:ilvl="1" w:tplc="04150003" w:tentative="1">
      <w:start w:val="1"/>
      <w:numFmt w:val="bullet"/>
      <w:lvlText w:val="o"/>
      <w:lvlJc w:val="left"/>
      <w:pPr>
        <w:tabs>
          <w:tab w:val="num" w:pos="1494"/>
        </w:tabs>
        <w:ind w:left="1494" w:hanging="360"/>
      </w:pPr>
      <w:rPr>
        <w:rFonts w:ascii="Courier New" w:hAnsi="Courier New" w:cs="Courier New" w:hint="default"/>
      </w:rPr>
    </w:lvl>
    <w:lvl w:ilvl="2" w:tplc="04150005" w:tentative="1">
      <w:start w:val="1"/>
      <w:numFmt w:val="bullet"/>
      <w:lvlText w:val=""/>
      <w:lvlJc w:val="left"/>
      <w:pPr>
        <w:tabs>
          <w:tab w:val="num" w:pos="2214"/>
        </w:tabs>
        <w:ind w:left="2214" w:hanging="360"/>
      </w:pPr>
      <w:rPr>
        <w:rFonts w:ascii="Wingdings" w:hAnsi="Wingdings" w:hint="default"/>
      </w:rPr>
    </w:lvl>
    <w:lvl w:ilvl="3" w:tplc="04150001" w:tentative="1">
      <w:start w:val="1"/>
      <w:numFmt w:val="bullet"/>
      <w:lvlText w:val=""/>
      <w:lvlJc w:val="left"/>
      <w:pPr>
        <w:tabs>
          <w:tab w:val="num" w:pos="2934"/>
        </w:tabs>
        <w:ind w:left="2934" w:hanging="360"/>
      </w:pPr>
      <w:rPr>
        <w:rFonts w:ascii="Symbol" w:hAnsi="Symbol" w:hint="default"/>
      </w:rPr>
    </w:lvl>
    <w:lvl w:ilvl="4" w:tplc="04150003" w:tentative="1">
      <w:start w:val="1"/>
      <w:numFmt w:val="bullet"/>
      <w:lvlText w:val="o"/>
      <w:lvlJc w:val="left"/>
      <w:pPr>
        <w:tabs>
          <w:tab w:val="num" w:pos="3654"/>
        </w:tabs>
        <w:ind w:left="3654" w:hanging="360"/>
      </w:pPr>
      <w:rPr>
        <w:rFonts w:ascii="Courier New" w:hAnsi="Courier New" w:cs="Courier New" w:hint="default"/>
      </w:rPr>
    </w:lvl>
    <w:lvl w:ilvl="5" w:tplc="04150005" w:tentative="1">
      <w:start w:val="1"/>
      <w:numFmt w:val="bullet"/>
      <w:lvlText w:val=""/>
      <w:lvlJc w:val="left"/>
      <w:pPr>
        <w:tabs>
          <w:tab w:val="num" w:pos="4374"/>
        </w:tabs>
        <w:ind w:left="4374" w:hanging="360"/>
      </w:pPr>
      <w:rPr>
        <w:rFonts w:ascii="Wingdings" w:hAnsi="Wingdings" w:hint="default"/>
      </w:rPr>
    </w:lvl>
    <w:lvl w:ilvl="6" w:tplc="04150001" w:tentative="1">
      <w:start w:val="1"/>
      <w:numFmt w:val="bullet"/>
      <w:lvlText w:val=""/>
      <w:lvlJc w:val="left"/>
      <w:pPr>
        <w:tabs>
          <w:tab w:val="num" w:pos="5094"/>
        </w:tabs>
        <w:ind w:left="5094" w:hanging="360"/>
      </w:pPr>
      <w:rPr>
        <w:rFonts w:ascii="Symbol" w:hAnsi="Symbol" w:hint="default"/>
      </w:rPr>
    </w:lvl>
    <w:lvl w:ilvl="7" w:tplc="04150003" w:tentative="1">
      <w:start w:val="1"/>
      <w:numFmt w:val="bullet"/>
      <w:lvlText w:val="o"/>
      <w:lvlJc w:val="left"/>
      <w:pPr>
        <w:tabs>
          <w:tab w:val="num" w:pos="5814"/>
        </w:tabs>
        <w:ind w:left="5814" w:hanging="360"/>
      </w:pPr>
      <w:rPr>
        <w:rFonts w:ascii="Courier New" w:hAnsi="Courier New" w:cs="Courier New" w:hint="default"/>
      </w:rPr>
    </w:lvl>
    <w:lvl w:ilvl="8" w:tplc="04150005" w:tentative="1">
      <w:start w:val="1"/>
      <w:numFmt w:val="bullet"/>
      <w:lvlText w:val=""/>
      <w:lvlJc w:val="left"/>
      <w:pPr>
        <w:tabs>
          <w:tab w:val="num" w:pos="6534"/>
        </w:tabs>
        <w:ind w:left="6534" w:hanging="360"/>
      </w:pPr>
      <w:rPr>
        <w:rFonts w:ascii="Wingdings" w:hAnsi="Wingdings" w:hint="default"/>
      </w:rPr>
    </w:lvl>
  </w:abstractNum>
  <w:abstractNum w:abstractNumId="5">
    <w:nsid w:val="045D0AB3"/>
    <w:multiLevelType w:val="hybridMultilevel"/>
    <w:tmpl w:val="4A32F1E2"/>
    <w:lvl w:ilvl="0" w:tplc="0415000D">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
    <w:nsid w:val="05CF0D73"/>
    <w:multiLevelType w:val="hybridMultilevel"/>
    <w:tmpl w:val="44FE258C"/>
    <w:lvl w:ilvl="0" w:tplc="D0389D42">
      <w:start w:val="2"/>
      <w:numFmt w:val="bullet"/>
      <w:lvlText w:val="-"/>
      <w:lvlJc w:val="left"/>
      <w:pPr>
        <w:tabs>
          <w:tab w:val="num" w:pos="1068"/>
        </w:tabs>
        <w:ind w:left="1068" w:hanging="360"/>
      </w:pPr>
      <w:rPr>
        <w:rFonts w:ascii="Times New Roman" w:eastAsia="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
    <w:nsid w:val="09A11217"/>
    <w:multiLevelType w:val="hybridMultilevel"/>
    <w:tmpl w:val="D1D2EEAE"/>
    <w:lvl w:ilvl="0" w:tplc="D0389D42">
      <w:start w:val="2"/>
      <w:numFmt w:val="bullet"/>
      <w:lvlText w:val="-"/>
      <w:lvlJc w:val="left"/>
      <w:pPr>
        <w:tabs>
          <w:tab w:val="num" w:pos="1015"/>
        </w:tabs>
        <w:ind w:left="1015" w:hanging="360"/>
      </w:pPr>
      <w:rPr>
        <w:rFonts w:ascii="Times New Roman" w:eastAsia="Times New Roman" w:hAnsi="Times New Roman" w:cs="Times New Roman" w:hint="default"/>
      </w:rPr>
    </w:lvl>
    <w:lvl w:ilvl="1" w:tplc="04150019" w:tentative="1">
      <w:start w:val="1"/>
      <w:numFmt w:val="lowerLetter"/>
      <w:lvlText w:val="%2."/>
      <w:lvlJc w:val="left"/>
      <w:pPr>
        <w:tabs>
          <w:tab w:val="num" w:pos="2555"/>
        </w:tabs>
        <w:ind w:left="2555" w:hanging="360"/>
      </w:pPr>
    </w:lvl>
    <w:lvl w:ilvl="2" w:tplc="0415001B" w:tentative="1">
      <w:start w:val="1"/>
      <w:numFmt w:val="lowerRoman"/>
      <w:lvlText w:val="%3."/>
      <w:lvlJc w:val="right"/>
      <w:pPr>
        <w:tabs>
          <w:tab w:val="num" w:pos="3275"/>
        </w:tabs>
        <w:ind w:left="3275" w:hanging="180"/>
      </w:pPr>
    </w:lvl>
    <w:lvl w:ilvl="3" w:tplc="0415000F" w:tentative="1">
      <w:start w:val="1"/>
      <w:numFmt w:val="decimal"/>
      <w:lvlText w:val="%4."/>
      <w:lvlJc w:val="left"/>
      <w:pPr>
        <w:tabs>
          <w:tab w:val="num" w:pos="3995"/>
        </w:tabs>
        <w:ind w:left="3995" w:hanging="360"/>
      </w:pPr>
    </w:lvl>
    <w:lvl w:ilvl="4" w:tplc="04150019" w:tentative="1">
      <w:start w:val="1"/>
      <w:numFmt w:val="lowerLetter"/>
      <w:lvlText w:val="%5."/>
      <w:lvlJc w:val="left"/>
      <w:pPr>
        <w:tabs>
          <w:tab w:val="num" w:pos="4715"/>
        </w:tabs>
        <w:ind w:left="4715" w:hanging="360"/>
      </w:pPr>
    </w:lvl>
    <w:lvl w:ilvl="5" w:tplc="0415001B" w:tentative="1">
      <w:start w:val="1"/>
      <w:numFmt w:val="lowerRoman"/>
      <w:lvlText w:val="%6."/>
      <w:lvlJc w:val="right"/>
      <w:pPr>
        <w:tabs>
          <w:tab w:val="num" w:pos="5435"/>
        </w:tabs>
        <w:ind w:left="5435" w:hanging="180"/>
      </w:pPr>
    </w:lvl>
    <w:lvl w:ilvl="6" w:tplc="0415000F" w:tentative="1">
      <w:start w:val="1"/>
      <w:numFmt w:val="decimal"/>
      <w:lvlText w:val="%7."/>
      <w:lvlJc w:val="left"/>
      <w:pPr>
        <w:tabs>
          <w:tab w:val="num" w:pos="6155"/>
        </w:tabs>
        <w:ind w:left="6155" w:hanging="360"/>
      </w:pPr>
    </w:lvl>
    <w:lvl w:ilvl="7" w:tplc="04150019" w:tentative="1">
      <w:start w:val="1"/>
      <w:numFmt w:val="lowerLetter"/>
      <w:lvlText w:val="%8."/>
      <w:lvlJc w:val="left"/>
      <w:pPr>
        <w:tabs>
          <w:tab w:val="num" w:pos="6875"/>
        </w:tabs>
        <w:ind w:left="6875" w:hanging="360"/>
      </w:pPr>
    </w:lvl>
    <w:lvl w:ilvl="8" w:tplc="0415001B" w:tentative="1">
      <w:start w:val="1"/>
      <w:numFmt w:val="lowerRoman"/>
      <w:lvlText w:val="%9."/>
      <w:lvlJc w:val="right"/>
      <w:pPr>
        <w:tabs>
          <w:tab w:val="num" w:pos="7595"/>
        </w:tabs>
        <w:ind w:left="7595" w:hanging="180"/>
      </w:pPr>
    </w:lvl>
  </w:abstractNum>
  <w:abstractNum w:abstractNumId="8">
    <w:nsid w:val="1623605A"/>
    <w:multiLevelType w:val="hybridMultilevel"/>
    <w:tmpl w:val="450C65F8"/>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
    <w:nsid w:val="20D71FAC"/>
    <w:multiLevelType w:val="hybridMultilevel"/>
    <w:tmpl w:val="450C65F8"/>
    <w:lvl w:ilvl="0" w:tplc="D0389D42">
      <w:start w:val="2"/>
      <w:numFmt w:val="bullet"/>
      <w:lvlText w:val="-"/>
      <w:lvlJc w:val="left"/>
      <w:pPr>
        <w:tabs>
          <w:tab w:val="num" w:pos="720"/>
        </w:tabs>
        <w:ind w:left="720" w:hanging="360"/>
      </w:pPr>
      <w:rPr>
        <w:rFonts w:ascii="Times New Roman" w:eastAsia="Times New Roman" w:hAnsi="Times New Roman" w:cs="Times New Roman" w:hint="default"/>
      </w:rPr>
    </w:lvl>
    <w:lvl w:ilvl="1" w:tplc="04150001">
      <w:start w:val="1"/>
      <w:numFmt w:val="bullet"/>
      <w:lvlText w:val=""/>
      <w:lvlJc w:val="left"/>
      <w:pPr>
        <w:tabs>
          <w:tab w:val="num" w:pos="1440"/>
        </w:tabs>
        <w:ind w:left="1440" w:hanging="360"/>
      </w:pPr>
      <w:rPr>
        <w:rFonts w:ascii="Symbol" w:hAnsi="Symbol"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
    <w:nsid w:val="22A95C90"/>
    <w:multiLevelType w:val="hybridMultilevel"/>
    <w:tmpl w:val="4F087FC6"/>
    <w:lvl w:ilvl="0" w:tplc="683EA270">
      <w:start w:val="1"/>
      <w:numFmt w:val="bullet"/>
      <w:lvlText w:val=""/>
      <w:lvlJc w:val="left"/>
      <w:pPr>
        <w:tabs>
          <w:tab w:val="num" w:pos="720"/>
        </w:tabs>
        <w:ind w:left="720" w:hanging="360"/>
      </w:pPr>
      <w:rPr>
        <w:rFonts w:ascii="Wingdings" w:hAnsi="Wingdings" w:hint="default"/>
        <w:color w:val="auto"/>
      </w:rPr>
    </w:lvl>
    <w:lvl w:ilvl="1" w:tplc="04150001">
      <w:start w:val="1"/>
      <w:numFmt w:val="bullet"/>
      <w:lvlText w:val=""/>
      <w:lvlJc w:val="left"/>
      <w:pPr>
        <w:tabs>
          <w:tab w:val="num" w:pos="1440"/>
        </w:tabs>
        <w:ind w:left="1440" w:hanging="360"/>
      </w:pPr>
      <w:rPr>
        <w:rFonts w:ascii="Symbol" w:hAnsi="Symbol"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
    <w:nsid w:val="22F53937"/>
    <w:multiLevelType w:val="hybridMultilevel"/>
    <w:tmpl w:val="554CE020"/>
    <w:lvl w:ilvl="0" w:tplc="04150001">
      <w:start w:val="1"/>
      <w:numFmt w:val="bullet"/>
      <w:lvlText w:val=""/>
      <w:lvlJc w:val="left"/>
      <w:pPr>
        <w:tabs>
          <w:tab w:val="num" w:pos="1288"/>
        </w:tabs>
        <w:ind w:left="1288" w:hanging="360"/>
      </w:pPr>
      <w:rPr>
        <w:rFonts w:ascii="Symbol" w:hAnsi="Symbol" w:hint="default"/>
      </w:rPr>
    </w:lvl>
    <w:lvl w:ilvl="1" w:tplc="04150003" w:tentative="1">
      <w:start w:val="1"/>
      <w:numFmt w:val="bullet"/>
      <w:lvlText w:val="o"/>
      <w:lvlJc w:val="left"/>
      <w:pPr>
        <w:tabs>
          <w:tab w:val="num" w:pos="2008"/>
        </w:tabs>
        <w:ind w:left="2008" w:hanging="360"/>
      </w:pPr>
      <w:rPr>
        <w:rFonts w:ascii="Courier New" w:hAnsi="Courier New" w:cs="Courier New" w:hint="default"/>
      </w:rPr>
    </w:lvl>
    <w:lvl w:ilvl="2" w:tplc="04150005" w:tentative="1">
      <w:start w:val="1"/>
      <w:numFmt w:val="bullet"/>
      <w:lvlText w:val=""/>
      <w:lvlJc w:val="left"/>
      <w:pPr>
        <w:tabs>
          <w:tab w:val="num" w:pos="2728"/>
        </w:tabs>
        <w:ind w:left="2728" w:hanging="360"/>
      </w:pPr>
      <w:rPr>
        <w:rFonts w:ascii="Wingdings" w:hAnsi="Wingdings" w:hint="default"/>
      </w:rPr>
    </w:lvl>
    <w:lvl w:ilvl="3" w:tplc="04150001" w:tentative="1">
      <w:start w:val="1"/>
      <w:numFmt w:val="bullet"/>
      <w:lvlText w:val=""/>
      <w:lvlJc w:val="left"/>
      <w:pPr>
        <w:tabs>
          <w:tab w:val="num" w:pos="3448"/>
        </w:tabs>
        <w:ind w:left="3448" w:hanging="360"/>
      </w:pPr>
      <w:rPr>
        <w:rFonts w:ascii="Symbol" w:hAnsi="Symbol" w:hint="default"/>
      </w:rPr>
    </w:lvl>
    <w:lvl w:ilvl="4" w:tplc="04150003" w:tentative="1">
      <w:start w:val="1"/>
      <w:numFmt w:val="bullet"/>
      <w:lvlText w:val="o"/>
      <w:lvlJc w:val="left"/>
      <w:pPr>
        <w:tabs>
          <w:tab w:val="num" w:pos="4168"/>
        </w:tabs>
        <w:ind w:left="4168" w:hanging="360"/>
      </w:pPr>
      <w:rPr>
        <w:rFonts w:ascii="Courier New" w:hAnsi="Courier New" w:cs="Courier New" w:hint="default"/>
      </w:rPr>
    </w:lvl>
    <w:lvl w:ilvl="5" w:tplc="04150005" w:tentative="1">
      <w:start w:val="1"/>
      <w:numFmt w:val="bullet"/>
      <w:lvlText w:val=""/>
      <w:lvlJc w:val="left"/>
      <w:pPr>
        <w:tabs>
          <w:tab w:val="num" w:pos="4888"/>
        </w:tabs>
        <w:ind w:left="4888" w:hanging="360"/>
      </w:pPr>
      <w:rPr>
        <w:rFonts w:ascii="Wingdings" w:hAnsi="Wingdings" w:hint="default"/>
      </w:rPr>
    </w:lvl>
    <w:lvl w:ilvl="6" w:tplc="04150001" w:tentative="1">
      <w:start w:val="1"/>
      <w:numFmt w:val="bullet"/>
      <w:lvlText w:val=""/>
      <w:lvlJc w:val="left"/>
      <w:pPr>
        <w:tabs>
          <w:tab w:val="num" w:pos="5608"/>
        </w:tabs>
        <w:ind w:left="5608" w:hanging="360"/>
      </w:pPr>
      <w:rPr>
        <w:rFonts w:ascii="Symbol" w:hAnsi="Symbol" w:hint="default"/>
      </w:rPr>
    </w:lvl>
    <w:lvl w:ilvl="7" w:tplc="04150003" w:tentative="1">
      <w:start w:val="1"/>
      <w:numFmt w:val="bullet"/>
      <w:lvlText w:val="o"/>
      <w:lvlJc w:val="left"/>
      <w:pPr>
        <w:tabs>
          <w:tab w:val="num" w:pos="6328"/>
        </w:tabs>
        <w:ind w:left="6328" w:hanging="360"/>
      </w:pPr>
      <w:rPr>
        <w:rFonts w:ascii="Courier New" w:hAnsi="Courier New" w:cs="Courier New" w:hint="default"/>
      </w:rPr>
    </w:lvl>
    <w:lvl w:ilvl="8" w:tplc="04150005" w:tentative="1">
      <w:start w:val="1"/>
      <w:numFmt w:val="bullet"/>
      <w:lvlText w:val=""/>
      <w:lvlJc w:val="left"/>
      <w:pPr>
        <w:tabs>
          <w:tab w:val="num" w:pos="7048"/>
        </w:tabs>
        <w:ind w:left="7048" w:hanging="360"/>
      </w:pPr>
      <w:rPr>
        <w:rFonts w:ascii="Wingdings" w:hAnsi="Wingdings" w:hint="default"/>
      </w:rPr>
    </w:lvl>
  </w:abstractNum>
  <w:abstractNum w:abstractNumId="12">
    <w:nsid w:val="27FB1197"/>
    <w:multiLevelType w:val="hybridMultilevel"/>
    <w:tmpl w:val="26DC30D2"/>
    <w:lvl w:ilvl="0" w:tplc="2D02EA56">
      <w:start w:val="1"/>
      <w:numFmt w:val="bullet"/>
      <w:lvlText w:val=""/>
      <w:lvlJc w:val="left"/>
      <w:pPr>
        <w:tabs>
          <w:tab w:val="num" w:pos="360"/>
        </w:tabs>
        <w:ind w:left="360" w:hanging="360"/>
      </w:pPr>
      <w:rPr>
        <w:rFonts w:ascii="Wingdings" w:hAnsi="Wingdings" w:hint="default"/>
      </w:rPr>
    </w:lvl>
    <w:lvl w:ilvl="1" w:tplc="04150003" w:tentative="1">
      <w:start w:val="1"/>
      <w:numFmt w:val="bullet"/>
      <w:lvlText w:val="o"/>
      <w:lvlJc w:val="left"/>
      <w:pPr>
        <w:tabs>
          <w:tab w:val="num" w:pos="1080"/>
        </w:tabs>
        <w:ind w:left="1080" w:hanging="360"/>
      </w:pPr>
      <w:rPr>
        <w:rFonts w:ascii="Courier New" w:hAnsi="Courier New" w:hint="default"/>
      </w:rPr>
    </w:lvl>
    <w:lvl w:ilvl="2" w:tplc="04150005" w:tentative="1">
      <w:start w:val="1"/>
      <w:numFmt w:val="bullet"/>
      <w:lvlText w:val=""/>
      <w:lvlJc w:val="left"/>
      <w:pPr>
        <w:tabs>
          <w:tab w:val="num" w:pos="1800"/>
        </w:tabs>
        <w:ind w:left="1800" w:hanging="360"/>
      </w:pPr>
      <w:rPr>
        <w:rFonts w:ascii="Wingdings" w:hAnsi="Wingdings" w:hint="default"/>
      </w:rPr>
    </w:lvl>
    <w:lvl w:ilvl="3" w:tplc="04150001" w:tentative="1">
      <w:start w:val="1"/>
      <w:numFmt w:val="bullet"/>
      <w:lvlText w:val=""/>
      <w:lvlJc w:val="left"/>
      <w:pPr>
        <w:tabs>
          <w:tab w:val="num" w:pos="2520"/>
        </w:tabs>
        <w:ind w:left="2520" w:hanging="360"/>
      </w:pPr>
      <w:rPr>
        <w:rFonts w:ascii="Symbol" w:hAnsi="Symbol" w:hint="default"/>
      </w:rPr>
    </w:lvl>
    <w:lvl w:ilvl="4" w:tplc="04150003" w:tentative="1">
      <w:start w:val="1"/>
      <w:numFmt w:val="bullet"/>
      <w:lvlText w:val="o"/>
      <w:lvlJc w:val="left"/>
      <w:pPr>
        <w:tabs>
          <w:tab w:val="num" w:pos="3240"/>
        </w:tabs>
        <w:ind w:left="3240" w:hanging="360"/>
      </w:pPr>
      <w:rPr>
        <w:rFonts w:ascii="Courier New" w:hAnsi="Courier New" w:hint="default"/>
      </w:rPr>
    </w:lvl>
    <w:lvl w:ilvl="5" w:tplc="04150005" w:tentative="1">
      <w:start w:val="1"/>
      <w:numFmt w:val="bullet"/>
      <w:lvlText w:val=""/>
      <w:lvlJc w:val="left"/>
      <w:pPr>
        <w:tabs>
          <w:tab w:val="num" w:pos="3960"/>
        </w:tabs>
        <w:ind w:left="3960" w:hanging="360"/>
      </w:pPr>
      <w:rPr>
        <w:rFonts w:ascii="Wingdings" w:hAnsi="Wingdings" w:hint="default"/>
      </w:rPr>
    </w:lvl>
    <w:lvl w:ilvl="6" w:tplc="04150001" w:tentative="1">
      <w:start w:val="1"/>
      <w:numFmt w:val="bullet"/>
      <w:lvlText w:val=""/>
      <w:lvlJc w:val="left"/>
      <w:pPr>
        <w:tabs>
          <w:tab w:val="num" w:pos="4680"/>
        </w:tabs>
        <w:ind w:left="4680" w:hanging="360"/>
      </w:pPr>
      <w:rPr>
        <w:rFonts w:ascii="Symbol" w:hAnsi="Symbol" w:hint="default"/>
      </w:rPr>
    </w:lvl>
    <w:lvl w:ilvl="7" w:tplc="04150003" w:tentative="1">
      <w:start w:val="1"/>
      <w:numFmt w:val="bullet"/>
      <w:lvlText w:val="o"/>
      <w:lvlJc w:val="left"/>
      <w:pPr>
        <w:tabs>
          <w:tab w:val="num" w:pos="5400"/>
        </w:tabs>
        <w:ind w:left="5400" w:hanging="360"/>
      </w:pPr>
      <w:rPr>
        <w:rFonts w:ascii="Courier New" w:hAnsi="Courier New" w:hint="default"/>
      </w:rPr>
    </w:lvl>
    <w:lvl w:ilvl="8" w:tplc="04150005" w:tentative="1">
      <w:start w:val="1"/>
      <w:numFmt w:val="bullet"/>
      <w:lvlText w:val=""/>
      <w:lvlJc w:val="left"/>
      <w:pPr>
        <w:tabs>
          <w:tab w:val="num" w:pos="6120"/>
        </w:tabs>
        <w:ind w:left="6120" w:hanging="360"/>
      </w:pPr>
      <w:rPr>
        <w:rFonts w:ascii="Wingdings" w:hAnsi="Wingdings" w:hint="default"/>
      </w:rPr>
    </w:lvl>
  </w:abstractNum>
  <w:abstractNum w:abstractNumId="13">
    <w:nsid w:val="29AE2E84"/>
    <w:multiLevelType w:val="hybridMultilevel"/>
    <w:tmpl w:val="806C24FA"/>
    <w:lvl w:ilvl="0" w:tplc="D0389D42">
      <w:start w:val="2"/>
      <w:numFmt w:val="bullet"/>
      <w:lvlText w:val="-"/>
      <w:lvlJc w:val="left"/>
      <w:pPr>
        <w:tabs>
          <w:tab w:val="num" w:pos="1288"/>
        </w:tabs>
        <w:ind w:left="1288" w:hanging="360"/>
      </w:pPr>
      <w:rPr>
        <w:rFonts w:ascii="Times New Roman" w:eastAsia="Times New Roman" w:hAnsi="Times New Roman" w:cs="Times New Roman" w:hint="default"/>
      </w:rPr>
    </w:lvl>
    <w:lvl w:ilvl="1" w:tplc="04150003" w:tentative="1">
      <w:start w:val="1"/>
      <w:numFmt w:val="bullet"/>
      <w:lvlText w:val="o"/>
      <w:lvlJc w:val="left"/>
      <w:pPr>
        <w:tabs>
          <w:tab w:val="num" w:pos="2008"/>
        </w:tabs>
        <w:ind w:left="2008" w:hanging="360"/>
      </w:pPr>
      <w:rPr>
        <w:rFonts w:ascii="Courier New" w:hAnsi="Courier New" w:cs="Courier New" w:hint="default"/>
      </w:rPr>
    </w:lvl>
    <w:lvl w:ilvl="2" w:tplc="04150005" w:tentative="1">
      <w:start w:val="1"/>
      <w:numFmt w:val="bullet"/>
      <w:lvlText w:val=""/>
      <w:lvlJc w:val="left"/>
      <w:pPr>
        <w:tabs>
          <w:tab w:val="num" w:pos="2728"/>
        </w:tabs>
        <w:ind w:left="2728" w:hanging="360"/>
      </w:pPr>
      <w:rPr>
        <w:rFonts w:ascii="Wingdings" w:hAnsi="Wingdings" w:hint="default"/>
      </w:rPr>
    </w:lvl>
    <w:lvl w:ilvl="3" w:tplc="04150001" w:tentative="1">
      <w:start w:val="1"/>
      <w:numFmt w:val="bullet"/>
      <w:lvlText w:val=""/>
      <w:lvlJc w:val="left"/>
      <w:pPr>
        <w:tabs>
          <w:tab w:val="num" w:pos="3448"/>
        </w:tabs>
        <w:ind w:left="3448" w:hanging="360"/>
      </w:pPr>
      <w:rPr>
        <w:rFonts w:ascii="Symbol" w:hAnsi="Symbol" w:hint="default"/>
      </w:rPr>
    </w:lvl>
    <w:lvl w:ilvl="4" w:tplc="04150003" w:tentative="1">
      <w:start w:val="1"/>
      <w:numFmt w:val="bullet"/>
      <w:lvlText w:val="o"/>
      <w:lvlJc w:val="left"/>
      <w:pPr>
        <w:tabs>
          <w:tab w:val="num" w:pos="4168"/>
        </w:tabs>
        <w:ind w:left="4168" w:hanging="360"/>
      </w:pPr>
      <w:rPr>
        <w:rFonts w:ascii="Courier New" w:hAnsi="Courier New" w:cs="Courier New" w:hint="default"/>
      </w:rPr>
    </w:lvl>
    <w:lvl w:ilvl="5" w:tplc="04150005" w:tentative="1">
      <w:start w:val="1"/>
      <w:numFmt w:val="bullet"/>
      <w:lvlText w:val=""/>
      <w:lvlJc w:val="left"/>
      <w:pPr>
        <w:tabs>
          <w:tab w:val="num" w:pos="4888"/>
        </w:tabs>
        <w:ind w:left="4888" w:hanging="360"/>
      </w:pPr>
      <w:rPr>
        <w:rFonts w:ascii="Wingdings" w:hAnsi="Wingdings" w:hint="default"/>
      </w:rPr>
    </w:lvl>
    <w:lvl w:ilvl="6" w:tplc="04150001" w:tentative="1">
      <w:start w:val="1"/>
      <w:numFmt w:val="bullet"/>
      <w:lvlText w:val=""/>
      <w:lvlJc w:val="left"/>
      <w:pPr>
        <w:tabs>
          <w:tab w:val="num" w:pos="5608"/>
        </w:tabs>
        <w:ind w:left="5608" w:hanging="360"/>
      </w:pPr>
      <w:rPr>
        <w:rFonts w:ascii="Symbol" w:hAnsi="Symbol" w:hint="default"/>
      </w:rPr>
    </w:lvl>
    <w:lvl w:ilvl="7" w:tplc="04150003" w:tentative="1">
      <w:start w:val="1"/>
      <w:numFmt w:val="bullet"/>
      <w:lvlText w:val="o"/>
      <w:lvlJc w:val="left"/>
      <w:pPr>
        <w:tabs>
          <w:tab w:val="num" w:pos="6328"/>
        </w:tabs>
        <w:ind w:left="6328" w:hanging="360"/>
      </w:pPr>
      <w:rPr>
        <w:rFonts w:ascii="Courier New" w:hAnsi="Courier New" w:cs="Courier New" w:hint="default"/>
      </w:rPr>
    </w:lvl>
    <w:lvl w:ilvl="8" w:tplc="04150005" w:tentative="1">
      <w:start w:val="1"/>
      <w:numFmt w:val="bullet"/>
      <w:lvlText w:val=""/>
      <w:lvlJc w:val="left"/>
      <w:pPr>
        <w:tabs>
          <w:tab w:val="num" w:pos="7048"/>
        </w:tabs>
        <w:ind w:left="7048" w:hanging="360"/>
      </w:pPr>
      <w:rPr>
        <w:rFonts w:ascii="Wingdings" w:hAnsi="Wingdings" w:hint="default"/>
      </w:rPr>
    </w:lvl>
  </w:abstractNum>
  <w:abstractNum w:abstractNumId="14">
    <w:nsid w:val="2B953B9B"/>
    <w:multiLevelType w:val="hybridMultilevel"/>
    <w:tmpl w:val="D64815FA"/>
    <w:lvl w:ilvl="0" w:tplc="2D02EA56">
      <w:start w:val="1"/>
      <w:numFmt w:val="bullet"/>
      <w:lvlText w:val=""/>
      <w:lvlJc w:val="left"/>
      <w:pPr>
        <w:tabs>
          <w:tab w:val="num" w:pos="360"/>
        </w:tabs>
        <w:ind w:left="360" w:hanging="360"/>
      </w:pPr>
      <w:rPr>
        <w:rFonts w:ascii="Wingdings" w:hAnsi="Wingdings" w:hint="default"/>
      </w:rPr>
    </w:lvl>
    <w:lvl w:ilvl="1" w:tplc="04150003" w:tentative="1">
      <w:start w:val="1"/>
      <w:numFmt w:val="bullet"/>
      <w:lvlText w:val="o"/>
      <w:lvlJc w:val="left"/>
      <w:pPr>
        <w:tabs>
          <w:tab w:val="num" w:pos="1080"/>
        </w:tabs>
        <w:ind w:left="1080" w:hanging="360"/>
      </w:pPr>
      <w:rPr>
        <w:rFonts w:ascii="Courier New" w:hAnsi="Courier New" w:hint="default"/>
      </w:rPr>
    </w:lvl>
    <w:lvl w:ilvl="2" w:tplc="04150005" w:tentative="1">
      <w:start w:val="1"/>
      <w:numFmt w:val="bullet"/>
      <w:lvlText w:val=""/>
      <w:lvlJc w:val="left"/>
      <w:pPr>
        <w:tabs>
          <w:tab w:val="num" w:pos="1800"/>
        </w:tabs>
        <w:ind w:left="1800" w:hanging="360"/>
      </w:pPr>
      <w:rPr>
        <w:rFonts w:ascii="Wingdings" w:hAnsi="Wingdings" w:hint="default"/>
      </w:rPr>
    </w:lvl>
    <w:lvl w:ilvl="3" w:tplc="04150001" w:tentative="1">
      <w:start w:val="1"/>
      <w:numFmt w:val="bullet"/>
      <w:lvlText w:val=""/>
      <w:lvlJc w:val="left"/>
      <w:pPr>
        <w:tabs>
          <w:tab w:val="num" w:pos="2520"/>
        </w:tabs>
        <w:ind w:left="2520" w:hanging="360"/>
      </w:pPr>
      <w:rPr>
        <w:rFonts w:ascii="Symbol" w:hAnsi="Symbol" w:hint="default"/>
      </w:rPr>
    </w:lvl>
    <w:lvl w:ilvl="4" w:tplc="04150003" w:tentative="1">
      <w:start w:val="1"/>
      <w:numFmt w:val="bullet"/>
      <w:lvlText w:val="o"/>
      <w:lvlJc w:val="left"/>
      <w:pPr>
        <w:tabs>
          <w:tab w:val="num" w:pos="3240"/>
        </w:tabs>
        <w:ind w:left="3240" w:hanging="360"/>
      </w:pPr>
      <w:rPr>
        <w:rFonts w:ascii="Courier New" w:hAnsi="Courier New" w:hint="default"/>
      </w:rPr>
    </w:lvl>
    <w:lvl w:ilvl="5" w:tplc="04150005" w:tentative="1">
      <w:start w:val="1"/>
      <w:numFmt w:val="bullet"/>
      <w:lvlText w:val=""/>
      <w:lvlJc w:val="left"/>
      <w:pPr>
        <w:tabs>
          <w:tab w:val="num" w:pos="3960"/>
        </w:tabs>
        <w:ind w:left="3960" w:hanging="360"/>
      </w:pPr>
      <w:rPr>
        <w:rFonts w:ascii="Wingdings" w:hAnsi="Wingdings" w:hint="default"/>
      </w:rPr>
    </w:lvl>
    <w:lvl w:ilvl="6" w:tplc="04150001" w:tentative="1">
      <w:start w:val="1"/>
      <w:numFmt w:val="bullet"/>
      <w:lvlText w:val=""/>
      <w:lvlJc w:val="left"/>
      <w:pPr>
        <w:tabs>
          <w:tab w:val="num" w:pos="4680"/>
        </w:tabs>
        <w:ind w:left="4680" w:hanging="360"/>
      </w:pPr>
      <w:rPr>
        <w:rFonts w:ascii="Symbol" w:hAnsi="Symbol" w:hint="default"/>
      </w:rPr>
    </w:lvl>
    <w:lvl w:ilvl="7" w:tplc="04150003" w:tentative="1">
      <w:start w:val="1"/>
      <w:numFmt w:val="bullet"/>
      <w:lvlText w:val="o"/>
      <w:lvlJc w:val="left"/>
      <w:pPr>
        <w:tabs>
          <w:tab w:val="num" w:pos="5400"/>
        </w:tabs>
        <w:ind w:left="5400" w:hanging="360"/>
      </w:pPr>
      <w:rPr>
        <w:rFonts w:ascii="Courier New" w:hAnsi="Courier New" w:hint="default"/>
      </w:rPr>
    </w:lvl>
    <w:lvl w:ilvl="8" w:tplc="04150005" w:tentative="1">
      <w:start w:val="1"/>
      <w:numFmt w:val="bullet"/>
      <w:lvlText w:val=""/>
      <w:lvlJc w:val="left"/>
      <w:pPr>
        <w:tabs>
          <w:tab w:val="num" w:pos="6120"/>
        </w:tabs>
        <w:ind w:left="6120" w:hanging="360"/>
      </w:pPr>
      <w:rPr>
        <w:rFonts w:ascii="Wingdings" w:hAnsi="Wingdings" w:hint="default"/>
      </w:rPr>
    </w:lvl>
  </w:abstractNum>
  <w:abstractNum w:abstractNumId="15">
    <w:nsid w:val="2D9B5A86"/>
    <w:multiLevelType w:val="hybridMultilevel"/>
    <w:tmpl w:val="40D6BCBA"/>
    <w:lvl w:ilvl="0" w:tplc="D0389D42">
      <w:start w:val="2"/>
      <w:numFmt w:val="bullet"/>
      <w:lvlText w:val="-"/>
      <w:lvlJc w:val="left"/>
      <w:pPr>
        <w:tabs>
          <w:tab w:val="num" w:pos="774"/>
        </w:tabs>
        <w:ind w:left="774" w:hanging="360"/>
      </w:pPr>
      <w:rPr>
        <w:rFonts w:ascii="Times New Roman" w:eastAsia="Times New Roman" w:hAnsi="Times New Roman" w:cs="Times New Roman" w:hint="default"/>
      </w:rPr>
    </w:lvl>
    <w:lvl w:ilvl="1" w:tplc="04150003" w:tentative="1">
      <w:start w:val="1"/>
      <w:numFmt w:val="bullet"/>
      <w:lvlText w:val="o"/>
      <w:lvlJc w:val="left"/>
      <w:pPr>
        <w:tabs>
          <w:tab w:val="num" w:pos="1494"/>
        </w:tabs>
        <w:ind w:left="1494" w:hanging="360"/>
      </w:pPr>
      <w:rPr>
        <w:rFonts w:ascii="Courier New" w:hAnsi="Courier New" w:cs="Courier New" w:hint="default"/>
      </w:rPr>
    </w:lvl>
    <w:lvl w:ilvl="2" w:tplc="04150005" w:tentative="1">
      <w:start w:val="1"/>
      <w:numFmt w:val="bullet"/>
      <w:lvlText w:val=""/>
      <w:lvlJc w:val="left"/>
      <w:pPr>
        <w:tabs>
          <w:tab w:val="num" w:pos="2214"/>
        </w:tabs>
        <w:ind w:left="2214" w:hanging="360"/>
      </w:pPr>
      <w:rPr>
        <w:rFonts w:ascii="Wingdings" w:hAnsi="Wingdings" w:hint="default"/>
      </w:rPr>
    </w:lvl>
    <w:lvl w:ilvl="3" w:tplc="04150001" w:tentative="1">
      <w:start w:val="1"/>
      <w:numFmt w:val="bullet"/>
      <w:lvlText w:val=""/>
      <w:lvlJc w:val="left"/>
      <w:pPr>
        <w:tabs>
          <w:tab w:val="num" w:pos="2934"/>
        </w:tabs>
        <w:ind w:left="2934" w:hanging="360"/>
      </w:pPr>
      <w:rPr>
        <w:rFonts w:ascii="Symbol" w:hAnsi="Symbol" w:hint="default"/>
      </w:rPr>
    </w:lvl>
    <w:lvl w:ilvl="4" w:tplc="04150003" w:tentative="1">
      <w:start w:val="1"/>
      <w:numFmt w:val="bullet"/>
      <w:lvlText w:val="o"/>
      <w:lvlJc w:val="left"/>
      <w:pPr>
        <w:tabs>
          <w:tab w:val="num" w:pos="3654"/>
        </w:tabs>
        <w:ind w:left="3654" w:hanging="360"/>
      </w:pPr>
      <w:rPr>
        <w:rFonts w:ascii="Courier New" w:hAnsi="Courier New" w:cs="Courier New" w:hint="default"/>
      </w:rPr>
    </w:lvl>
    <w:lvl w:ilvl="5" w:tplc="04150005" w:tentative="1">
      <w:start w:val="1"/>
      <w:numFmt w:val="bullet"/>
      <w:lvlText w:val=""/>
      <w:lvlJc w:val="left"/>
      <w:pPr>
        <w:tabs>
          <w:tab w:val="num" w:pos="4374"/>
        </w:tabs>
        <w:ind w:left="4374" w:hanging="360"/>
      </w:pPr>
      <w:rPr>
        <w:rFonts w:ascii="Wingdings" w:hAnsi="Wingdings" w:hint="default"/>
      </w:rPr>
    </w:lvl>
    <w:lvl w:ilvl="6" w:tplc="04150001" w:tentative="1">
      <w:start w:val="1"/>
      <w:numFmt w:val="bullet"/>
      <w:lvlText w:val=""/>
      <w:lvlJc w:val="left"/>
      <w:pPr>
        <w:tabs>
          <w:tab w:val="num" w:pos="5094"/>
        </w:tabs>
        <w:ind w:left="5094" w:hanging="360"/>
      </w:pPr>
      <w:rPr>
        <w:rFonts w:ascii="Symbol" w:hAnsi="Symbol" w:hint="default"/>
      </w:rPr>
    </w:lvl>
    <w:lvl w:ilvl="7" w:tplc="04150003" w:tentative="1">
      <w:start w:val="1"/>
      <w:numFmt w:val="bullet"/>
      <w:lvlText w:val="o"/>
      <w:lvlJc w:val="left"/>
      <w:pPr>
        <w:tabs>
          <w:tab w:val="num" w:pos="5814"/>
        </w:tabs>
        <w:ind w:left="5814" w:hanging="360"/>
      </w:pPr>
      <w:rPr>
        <w:rFonts w:ascii="Courier New" w:hAnsi="Courier New" w:cs="Courier New" w:hint="default"/>
      </w:rPr>
    </w:lvl>
    <w:lvl w:ilvl="8" w:tplc="04150005" w:tentative="1">
      <w:start w:val="1"/>
      <w:numFmt w:val="bullet"/>
      <w:lvlText w:val=""/>
      <w:lvlJc w:val="left"/>
      <w:pPr>
        <w:tabs>
          <w:tab w:val="num" w:pos="6534"/>
        </w:tabs>
        <w:ind w:left="6534" w:hanging="360"/>
      </w:pPr>
      <w:rPr>
        <w:rFonts w:ascii="Wingdings" w:hAnsi="Wingdings" w:hint="default"/>
      </w:rPr>
    </w:lvl>
  </w:abstractNum>
  <w:abstractNum w:abstractNumId="16">
    <w:nsid w:val="35507A66"/>
    <w:multiLevelType w:val="hybridMultilevel"/>
    <w:tmpl w:val="F19EEF82"/>
    <w:lvl w:ilvl="0" w:tplc="D0389D42">
      <w:start w:val="2"/>
      <w:numFmt w:val="bullet"/>
      <w:lvlText w:val="-"/>
      <w:lvlJc w:val="left"/>
      <w:pPr>
        <w:ind w:left="720" w:hanging="360"/>
      </w:pPr>
      <w:rPr>
        <w:rFonts w:ascii="Times New Roman" w:eastAsia="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35FB2DE7"/>
    <w:multiLevelType w:val="hybridMultilevel"/>
    <w:tmpl w:val="417216DE"/>
    <w:lvl w:ilvl="0" w:tplc="D0389D42">
      <w:start w:val="2"/>
      <w:numFmt w:val="bullet"/>
      <w:lvlText w:val="-"/>
      <w:lvlJc w:val="left"/>
      <w:pPr>
        <w:ind w:left="720" w:hanging="360"/>
      </w:pPr>
      <w:rPr>
        <w:rFonts w:ascii="Times New Roman" w:eastAsia="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nsid w:val="367854AF"/>
    <w:multiLevelType w:val="hybridMultilevel"/>
    <w:tmpl w:val="17B6E620"/>
    <w:lvl w:ilvl="0" w:tplc="0415000D">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
    <w:nsid w:val="3E212FEC"/>
    <w:multiLevelType w:val="hybridMultilevel"/>
    <w:tmpl w:val="64E06762"/>
    <w:lvl w:ilvl="0" w:tplc="D0389D42">
      <w:start w:val="2"/>
      <w:numFmt w:val="bullet"/>
      <w:lvlText w:val="-"/>
      <w:lvlJc w:val="left"/>
      <w:pPr>
        <w:ind w:left="720" w:hanging="360"/>
      </w:pPr>
      <w:rPr>
        <w:rFonts w:ascii="Times New Roman" w:eastAsia="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D0389D42">
      <w:start w:val="2"/>
      <w:numFmt w:val="bullet"/>
      <w:lvlText w:val="-"/>
      <w:lvlJc w:val="left"/>
      <w:pPr>
        <w:ind w:left="2160" w:hanging="360"/>
      </w:pPr>
      <w:rPr>
        <w:rFonts w:ascii="Times New Roman" w:eastAsia="Times New Roman" w:hAnsi="Times New Roman" w:cs="Times New Roman"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43501F28"/>
    <w:multiLevelType w:val="hybridMultilevel"/>
    <w:tmpl w:val="FECA4A0C"/>
    <w:lvl w:ilvl="0" w:tplc="D0389D42">
      <w:start w:val="2"/>
      <w:numFmt w:val="bullet"/>
      <w:lvlText w:val="-"/>
      <w:lvlJc w:val="left"/>
      <w:pPr>
        <w:tabs>
          <w:tab w:val="num" w:pos="720"/>
        </w:tabs>
        <w:ind w:left="720" w:hanging="360"/>
      </w:pPr>
      <w:rPr>
        <w:rFonts w:ascii="Times New Roman" w:eastAsia="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1">
    <w:nsid w:val="47357D6E"/>
    <w:multiLevelType w:val="hybridMultilevel"/>
    <w:tmpl w:val="6B46FAEC"/>
    <w:lvl w:ilvl="0" w:tplc="0415000D">
      <w:start w:val="1"/>
      <w:numFmt w:val="bullet"/>
      <w:lvlText w:val=""/>
      <w:lvlJc w:val="left"/>
      <w:pPr>
        <w:tabs>
          <w:tab w:val="num" w:pos="1015"/>
        </w:tabs>
        <w:ind w:left="1015" w:hanging="360"/>
      </w:pPr>
      <w:rPr>
        <w:rFonts w:ascii="Wingdings" w:hAnsi="Wingdings" w:hint="default"/>
      </w:rPr>
    </w:lvl>
    <w:lvl w:ilvl="1" w:tplc="04150019" w:tentative="1">
      <w:start w:val="1"/>
      <w:numFmt w:val="lowerLetter"/>
      <w:lvlText w:val="%2."/>
      <w:lvlJc w:val="left"/>
      <w:pPr>
        <w:tabs>
          <w:tab w:val="num" w:pos="1811"/>
        </w:tabs>
        <w:ind w:left="1811" w:hanging="360"/>
      </w:pPr>
    </w:lvl>
    <w:lvl w:ilvl="2" w:tplc="0415001B" w:tentative="1">
      <w:start w:val="1"/>
      <w:numFmt w:val="lowerRoman"/>
      <w:lvlText w:val="%3."/>
      <w:lvlJc w:val="right"/>
      <w:pPr>
        <w:tabs>
          <w:tab w:val="num" w:pos="2531"/>
        </w:tabs>
        <w:ind w:left="2531" w:hanging="180"/>
      </w:pPr>
    </w:lvl>
    <w:lvl w:ilvl="3" w:tplc="0415000F" w:tentative="1">
      <w:start w:val="1"/>
      <w:numFmt w:val="decimal"/>
      <w:lvlText w:val="%4."/>
      <w:lvlJc w:val="left"/>
      <w:pPr>
        <w:tabs>
          <w:tab w:val="num" w:pos="3251"/>
        </w:tabs>
        <w:ind w:left="3251" w:hanging="360"/>
      </w:pPr>
    </w:lvl>
    <w:lvl w:ilvl="4" w:tplc="04150019" w:tentative="1">
      <w:start w:val="1"/>
      <w:numFmt w:val="lowerLetter"/>
      <w:lvlText w:val="%5."/>
      <w:lvlJc w:val="left"/>
      <w:pPr>
        <w:tabs>
          <w:tab w:val="num" w:pos="3971"/>
        </w:tabs>
        <w:ind w:left="3971" w:hanging="360"/>
      </w:pPr>
    </w:lvl>
    <w:lvl w:ilvl="5" w:tplc="0415001B" w:tentative="1">
      <w:start w:val="1"/>
      <w:numFmt w:val="lowerRoman"/>
      <w:lvlText w:val="%6."/>
      <w:lvlJc w:val="right"/>
      <w:pPr>
        <w:tabs>
          <w:tab w:val="num" w:pos="4691"/>
        </w:tabs>
        <w:ind w:left="4691" w:hanging="180"/>
      </w:pPr>
    </w:lvl>
    <w:lvl w:ilvl="6" w:tplc="0415000F" w:tentative="1">
      <w:start w:val="1"/>
      <w:numFmt w:val="decimal"/>
      <w:lvlText w:val="%7."/>
      <w:lvlJc w:val="left"/>
      <w:pPr>
        <w:tabs>
          <w:tab w:val="num" w:pos="5411"/>
        </w:tabs>
        <w:ind w:left="5411" w:hanging="360"/>
      </w:pPr>
    </w:lvl>
    <w:lvl w:ilvl="7" w:tplc="04150019" w:tentative="1">
      <w:start w:val="1"/>
      <w:numFmt w:val="lowerLetter"/>
      <w:lvlText w:val="%8."/>
      <w:lvlJc w:val="left"/>
      <w:pPr>
        <w:tabs>
          <w:tab w:val="num" w:pos="6131"/>
        </w:tabs>
        <w:ind w:left="6131" w:hanging="360"/>
      </w:pPr>
    </w:lvl>
    <w:lvl w:ilvl="8" w:tplc="0415001B" w:tentative="1">
      <w:start w:val="1"/>
      <w:numFmt w:val="lowerRoman"/>
      <w:lvlText w:val="%9."/>
      <w:lvlJc w:val="right"/>
      <w:pPr>
        <w:tabs>
          <w:tab w:val="num" w:pos="6851"/>
        </w:tabs>
        <w:ind w:left="6851" w:hanging="180"/>
      </w:pPr>
    </w:lvl>
  </w:abstractNum>
  <w:abstractNum w:abstractNumId="22">
    <w:nsid w:val="480A6A73"/>
    <w:multiLevelType w:val="hybridMultilevel"/>
    <w:tmpl w:val="11E8492A"/>
    <w:lvl w:ilvl="0" w:tplc="0415000D">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3">
    <w:nsid w:val="4BB5245F"/>
    <w:multiLevelType w:val="hybridMultilevel"/>
    <w:tmpl w:val="116A5938"/>
    <w:lvl w:ilvl="0" w:tplc="2D02EA56">
      <w:start w:val="1"/>
      <w:numFmt w:val="bullet"/>
      <w:lvlText w:val=""/>
      <w:lvlJc w:val="left"/>
      <w:pPr>
        <w:tabs>
          <w:tab w:val="num" w:pos="360"/>
        </w:tabs>
        <w:ind w:left="360" w:hanging="360"/>
      </w:pPr>
      <w:rPr>
        <w:rFonts w:ascii="Wingdings" w:hAnsi="Wingdings" w:hint="default"/>
      </w:rPr>
    </w:lvl>
    <w:lvl w:ilvl="1" w:tplc="04150003" w:tentative="1">
      <w:start w:val="1"/>
      <w:numFmt w:val="bullet"/>
      <w:lvlText w:val="o"/>
      <w:lvlJc w:val="left"/>
      <w:pPr>
        <w:tabs>
          <w:tab w:val="num" w:pos="1080"/>
        </w:tabs>
        <w:ind w:left="1080" w:hanging="360"/>
      </w:pPr>
      <w:rPr>
        <w:rFonts w:ascii="Courier New" w:hAnsi="Courier New" w:hint="default"/>
      </w:rPr>
    </w:lvl>
    <w:lvl w:ilvl="2" w:tplc="04150005" w:tentative="1">
      <w:start w:val="1"/>
      <w:numFmt w:val="bullet"/>
      <w:lvlText w:val=""/>
      <w:lvlJc w:val="left"/>
      <w:pPr>
        <w:tabs>
          <w:tab w:val="num" w:pos="1800"/>
        </w:tabs>
        <w:ind w:left="1800" w:hanging="360"/>
      </w:pPr>
      <w:rPr>
        <w:rFonts w:ascii="Wingdings" w:hAnsi="Wingdings" w:hint="default"/>
      </w:rPr>
    </w:lvl>
    <w:lvl w:ilvl="3" w:tplc="04150001" w:tentative="1">
      <w:start w:val="1"/>
      <w:numFmt w:val="bullet"/>
      <w:lvlText w:val=""/>
      <w:lvlJc w:val="left"/>
      <w:pPr>
        <w:tabs>
          <w:tab w:val="num" w:pos="2520"/>
        </w:tabs>
        <w:ind w:left="2520" w:hanging="360"/>
      </w:pPr>
      <w:rPr>
        <w:rFonts w:ascii="Symbol" w:hAnsi="Symbol" w:hint="default"/>
      </w:rPr>
    </w:lvl>
    <w:lvl w:ilvl="4" w:tplc="04150003" w:tentative="1">
      <w:start w:val="1"/>
      <w:numFmt w:val="bullet"/>
      <w:lvlText w:val="o"/>
      <w:lvlJc w:val="left"/>
      <w:pPr>
        <w:tabs>
          <w:tab w:val="num" w:pos="3240"/>
        </w:tabs>
        <w:ind w:left="3240" w:hanging="360"/>
      </w:pPr>
      <w:rPr>
        <w:rFonts w:ascii="Courier New" w:hAnsi="Courier New" w:hint="default"/>
      </w:rPr>
    </w:lvl>
    <w:lvl w:ilvl="5" w:tplc="04150005" w:tentative="1">
      <w:start w:val="1"/>
      <w:numFmt w:val="bullet"/>
      <w:lvlText w:val=""/>
      <w:lvlJc w:val="left"/>
      <w:pPr>
        <w:tabs>
          <w:tab w:val="num" w:pos="3960"/>
        </w:tabs>
        <w:ind w:left="3960" w:hanging="360"/>
      </w:pPr>
      <w:rPr>
        <w:rFonts w:ascii="Wingdings" w:hAnsi="Wingdings" w:hint="default"/>
      </w:rPr>
    </w:lvl>
    <w:lvl w:ilvl="6" w:tplc="04150001" w:tentative="1">
      <w:start w:val="1"/>
      <w:numFmt w:val="bullet"/>
      <w:lvlText w:val=""/>
      <w:lvlJc w:val="left"/>
      <w:pPr>
        <w:tabs>
          <w:tab w:val="num" w:pos="4680"/>
        </w:tabs>
        <w:ind w:left="4680" w:hanging="360"/>
      </w:pPr>
      <w:rPr>
        <w:rFonts w:ascii="Symbol" w:hAnsi="Symbol" w:hint="default"/>
      </w:rPr>
    </w:lvl>
    <w:lvl w:ilvl="7" w:tplc="04150003" w:tentative="1">
      <w:start w:val="1"/>
      <w:numFmt w:val="bullet"/>
      <w:lvlText w:val="o"/>
      <w:lvlJc w:val="left"/>
      <w:pPr>
        <w:tabs>
          <w:tab w:val="num" w:pos="5400"/>
        </w:tabs>
        <w:ind w:left="5400" w:hanging="360"/>
      </w:pPr>
      <w:rPr>
        <w:rFonts w:ascii="Courier New" w:hAnsi="Courier New" w:hint="default"/>
      </w:rPr>
    </w:lvl>
    <w:lvl w:ilvl="8" w:tplc="04150005" w:tentative="1">
      <w:start w:val="1"/>
      <w:numFmt w:val="bullet"/>
      <w:lvlText w:val=""/>
      <w:lvlJc w:val="left"/>
      <w:pPr>
        <w:tabs>
          <w:tab w:val="num" w:pos="6120"/>
        </w:tabs>
        <w:ind w:left="6120" w:hanging="360"/>
      </w:pPr>
      <w:rPr>
        <w:rFonts w:ascii="Wingdings" w:hAnsi="Wingdings" w:hint="default"/>
      </w:rPr>
    </w:lvl>
  </w:abstractNum>
  <w:abstractNum w:abstractNumId="24">
    <w:nsid w:val="52246FCA"/>
    <w:multiLevelType w:val="hybridMultilevel"/>
    <w:tmpl w:val="95905058"/>
    <w:lvl w:ilvl="0" w:tplc="F6F0E008">
      <w:start w:val="1"/>
      <w:numFmt w:val="decimal"/>
      <w:lvlText w:val="%1."/>
      <w:lvlJc w:val="left"/>
      <w:pPr>
        <w:tabs>
          <w:tab w:val="num" w:pos="862"/>
        </w:tabs>
        <w:ind w:left="862" w:hanging="567"/>
      </w:pPr>
      <w:rPr>
        <w:rFonts w:hint="default"/>
      </w:rPr>
    </w:lvl>
    <w:lvl w:ilvl="1" w:tplc="C116EF02">
      <w:start w:val="6"/>
      <w:numFmt w:val="decimal"/>
      <w:lvlText w:val="%2"/>
      <w:lvlJc w:val="left"/>
      <w:pPr>
        <w:tabs>
          <w:tab w:val="num" w:pos="1451"/>
        </w:tabs>
        <w:ind w:left="1451" w:hanging="360"/>
      </w:pPr>
      <w:rPr>
        <w:rFonts w:hint="default"/>
      </w:rPr>
    </w:lvl>
    <w:lvl w:ilvl="2" w:tplc="0415001B" w:tentative="1">
      <w:start w:val="1"/>
      <w:numFmt w:val="lowerRoman"/>
      <w:lvlText w:val="%3."/>
      <w:lvlJc w:val="right"/>
      <w:pPr>
        <w:tabs>
          <w:tab w:val="num" w:pos="2171"/>
        </w:tabs>
        <w:ind w:left="2171" w:hanging="180"/>
      </w:pPr>
    </w:lvl>
    <w:lvl w:ilvl="3" w:tplc="0415000F" w:tentative="1">
      <w:start w:val="1"/>
      <w:numFmt w:val="decimal"/>
      <w:lvlText w:val="%4."/>
      <w:lvlJc w:val="left"/>
      <w:pPr>
        <w:tabs>
          <w:tab w:val="num" w:pos="2891"/>
        </w:tabs>
        <w:ind w:left="2891" w:hanging="360"/>
      </w:pPr>
    </w:lvl>
    <w:lvl w:ilvl="4" w:tplc="04150019" w:tentative="1">
      <w:start w:val="1"/>
      <w:numFmt w:val="lowerLetter"/>
      <w:lvlText w:val="%5."/>
      <w:lvlJc w:val="left"/>
      <w:pPr>
        <w:tabs>
          <w:tab w:val="num" w:pos="3611"/>
        </w:tabs>
        <w:ind w:left="3611" w:hanging="360"/>
      </w:pPr>
    </w:lvl>
    <w:lvl w:ilvl="5" w:tplc="0415001B" w:tentative="1">
      <w:start w:val="1"/>
      <w:numFmt w:val="lowerRoman"/>
      <w:lvlText w:val="%6."/>
      <w:lvlJc w:val="right"/>
      <w:pPr>
        <w:tabs>
          <w:tab w:val="num" w:pos="4331"/>
        </w:tabs>
        <w:ind w:left="4331" w:hanging="180"/>
      </w:pPr>
    </w:lvl>
    <w:lvl w:ilvl="6" w:tplc="0415000F" w:tentative="1">
      <w:start w:val="1"/>
      <w:numFmt w:val="decimal"/>
      <w:lvlText w:val="%7."/>
      <w:lvlJc w:val="left"/>
      <w:pPr>
        <w:tabs>
          <w:tab w:val="num" w:pos="5051"/>
        </w:tabs>
        <w:ind w:left="5051" w:hanging="360"/>
      </w:pPr>
    </w:lvl>
    <w:lvl w:ilvl="7" w:tplc="04150019" w:tentative="1">
      <w:start w:val="1"/>
      <w:numFmt w:val="lowerLetter"/>
      <w:lvlText w:val="%8."/>
      <w:lvlJc w:val="left"/>
      <w:pPr>
        <w:tabs>
          <w:tab w:val="num" w:pos="5771"/>
        </w:tabs>
        <w:ind w:left="5771" w:hanging="360"/>
      </w:pPr>
    </w:lvl>
    <w:lvl w:ilvl="8" w:tplc="0415001B" w:tentative="1">
      <w:start w:val="1"/>
      <w:numFmt w:val="lowerRoman"/>
      <w:lvlText w:val="%9."/>
      <w:lvlJc w:val="right"/>
      <w:pPr>
        <w:tabs>
          <w:tab w:val="num" w:pos="6491"/>
        </w:tabs>
        <w:ind w:left="6491" w:hanging="180"/>
      </w:pPr>
    </w:lvl>
  </w:abstractNum>
  <w:abstractNum w:abstractNumId="25">
    <w:nsid w:val="55B42E97"/>
    <w:multiLevelType w:val="hybridMultilevel"/>
    <w:tmpl w:val="0A34B164"/>
    <w:lvl w:ilvl="0" w:tplc="04150001">
      <w:start w:val="1"/>
      <w:numFmt w:val="bullet"/>
      <w:lvlText w:val=""/>
      <w:lvlJc w:val="left"/>
      <w:pPr>
        <w:tabs>
          <w:tab w:val="num" w:pos="720"/>
        </w:tabs>
        <w:ind w:left="720" w:hanging="360"/>
      </w:pPr>
      <w:rPr>
        <w:rFonts w:ascii="Symbol" w:hAnsi="Symbol" w:hint="default"/>
        <w:color w:val="auto"/>
      </w:rPr>
    </w:lvl>
    <w:lvl w:ilvl="1" w:tplc="04150001">
      <w:start w:val="1"/>
      <w:numFmt w:val="bullet"/>
      <w:lvlText w:val=""/>
      <w:lvlJc w:val="left"/>
      <w:pPr>
        <w:tabs>
          <w:tab w:val="num" w:pos="1440"/>
        </w:tabs>
        <w:ind w:left="1440" w:hanging="360"/>
      </w:pPr>
      <w:rPr>
        <w:rFonts w:ascii="Symbol" w:hAnsi="Symbol"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6">
    <w:nsid w:val="57EC36DD"/>
    <w:multiLevelType w:val="hybridMultilevel"/>
    <w:tmpl w:val="390602AA"/>
    <w:lvl w:ilvl="0" w:tplc="38E88FB2">
      <w:start w:val="1"/>
      <w:numFmt w:val="lowerLetter"/>
      <w:lvlText w:val="%1."/>
      <w:lvlJc w:val="left"/>
      <w:pPr>
        <w:ind w:left="429" w:hanging="360"/>
      </w:pPr>
      <w:rPr>
        <w:rFonts w:hint="default"/>
      </w:rPr>
    </w:lvl>
    <w:lvl w:ilvl="1" w:tplc="04150019" w:tentative="1">
      <w:start w:val="1"/>
      <w:numFmt w:val="lowerLetter"/>
      <w:lvlText w:val="%2."/>
      <w:lvlJc w:val="left"/>
      <w:pPr>
        <w:ind w:left="1149" w:hanging="360"/>
      </w:pPr>
    </w:lvl>
    <w:lvl w:ilvl="2" w:tplc="0415001B" w:tentative="1">
      <w:start w:val="1"/>
      <w:numFmt w:val="lowerRoman"/>
      <w:lvlText w:val="%3."/>
      <w:lvlJc w:val="right"/>
      <w:pPr>
        <w:ind w:left="1869" w:hanging="180"/>
      </w:pPr>
    </w:lvl>
    <w:lvl w:ilvl="3" w:tplc="0415000F" w:tentative="1">
      <w:start w:val="1"/>
      <w:numFmt w:val="decimal"/>
      <w:lvlText w:val="%4."/>
      <w:lvlJc w:val="left"/>
      <w:pPr>
        <w:ind w:left="2589" w:hanging="360"/>
      </w:pPr>
    </w:lvl>
    <w:lvl w:ilvl="4" w:tplc="04150019" w:tentative="1">
      <w:start w:val="1"/>
      <w:numFmt w:val="lowerLetter"/>
      <w:lvlText w:val="%5."/>
      <w:lvlJc w:val="left"/>
      <w:pPr>
        <w:ind w:left="3309" w:hanging="360"/>
      </w:pPr>
    </w:lvl>
    <w:lvl w:ilvl="5" w:tplc="0415001B" w:tentative="1">
      <w:start w:val="1"/>
      <w:numFmt w:val="lowerRoman"/>
      <w:lvlText w:val="%6."/>
      <w:lvlJc w:val="right"/>
      <w:pPr>
        <w:ind w:left="4029" w:hanging="180"/>
      </w:pPr>
    </w:lvl>
    <w:lvl w:ilvl="6" w:tplc="0415000F" w:tentative="1">
      <w:start w:val="1"/>
      <w:numFmt w:val="decimal"/>
      <w:lvlText w:val="%7."/>
      <w:lvlJc w:val="left"/>
      <w:pPr>
        <w:ind w:left="4749" w:hanging="360"/>
      </w:pPr>
    </w:lvl>
    <w:lvl w:ilvl="7" w:tplc="04150019" w:tentative="1">
      <w:start w:val="1"/>
      <w:numFmt w:val="lowerLetter"/>
      <w:lvlText w:val="%8."/>
      <w:lvlJc w:val="left"/>
      <w:pPr>
        <w:ind w:left="5469" w:hanging="360"/>
      </w:pPr>
    </w:lvl>
    <w:lvl w:ilvl="8" w:tplc="0415001B" w:tentative="1">
      <w:start w:val="1"/>
      <w:numFmt w:val="lowerRoman"/>
      <w:lvlText w:val="%9."/>
      <w:lvlJc w:val="right"/>
      <w:pPr>
        <w:ind w:left="6189" w:hanging="180"/>
      </w:pPr>
    </w:lvl>
  </w:abstractNum>
  <w:abstractNum w:abstractNumId="27">
    <w:nsid w:val="589D4BEF"/>
    <w:multiLevelType w:val="hybridMultilevel"/>
    <w:tmpl w:val="20829DA6"/>
    <w:lvl w:ilvl="0" w:tplc="40964F92">
      <w:start w:val="1"/>
      <w:numFmt w:val="lowerLetter"/>
      <w:lvlText w:val="%1."/>
      <w:lvlJc w:val="left"/>
      <w:pPr>
        <w:ind w:left="789" w:hanging="360"/>
      </w:pPr>
      <w:rPr>
        <w:rFonts w:hint="default"/>
      </w:rPr>
    </w:lvl>
    <w:lvl w:ilvl="1" w:tplc="04150019" w:tentative="1">
      <w:start w:val="1"/>
      <w:numFmt w:val="lowerLetter"/>
      <w:lvlText w:val="%2."/>
      <w:lvlJc w:val="left"/>
      <w:pPr>
        <w:ind w:left="1509" w:hanging="360"/>
      </w:pPr>
    </w:lvl>
    <w:lvl w:ilvl="2" w:tplc="0415001B" w:tentative="1">
      <w:start w:val="1"/>
      <w:numFmt w:val="lowerRoman"/>
      <w:lvlText w:val="%3."/>
      <w:lvlJc w:val="right"/>
      <w:pPr>
        <w:ind w:left="2229" w:hanging="180"/>
      </w:pPr>
    </w:lvl>
    <w:lvl w:ilvl="3" w:tplc="0415000F" w:tentative="1">
      <w:start w:val="1"/>
      <w:numFmt w:val="decimal"/>
      <w:lvlText w:val="%4."/>
      <w:lvlJc w:val="left"/>
      <w:pPr>
        <w:ind w:left="2949" w:hanging="360"/>
      </w:pPr>
    </w:lvl>
    <w:lvl w:ilvl="4" w:tplc="04150019" w:tentative="1">
      <w:start w:val="1"/>
      <w:numFmt w:val="lowerLetter"/>
      <w:lvlText w:val="%5."/>
      <w:lvlJc w:val="left"/>
      <w:pPr>
        <w:ind w:left="3669" w:hanging="360"/>
      </w:pPr>
    </w:lvl>
    <w:lvl w:ilvl="5" w:tplc="0415001B" w:tentative="1">
      <w:start w:val="1"/>
      <w:numFmt w:val="lowerRoman"/>
      <w:lvlText w:val="%6."/>
      <w:lvlJc w:val="right"/>
      <w:pPr>
        <w:ind w:left="4389" w:hanging="180"/>
      </w:pPr>
    </w:lvl>
    <w:lvl w:ilvl="6" w:tplc="0415000F" w:tentative="1">
      <w:start w:val="1"/>
      <w:numFmt w:val="decimal"/>
      <w:lvlText w:val="%7."/>
      <w:lvlJc w:val="left"/>
      <w:pPr>
        <w:ind w:left="5109" w:hanging="360"/>
      </w:pPr>
    </w:lvl>
    <w:lvl w:ilvl="7" w:tplc="04150019" w:tentative="1">
      <w:start w:val="1"/>
      <w:numFmt w:val="lowerLetter"/>
      <w:lvlText w:val="%8."/>
      <w:lvlJc w:val="left"/>
      <w:pPr>
        <w:ind w:left="5829" w:hanging="360"/>
      </w:pPr>
    </w:lvl>
    <w:lvl w:ilvl="8" w:tplc="0415001B" w:tentative="1">
      <w:start w:val="1"/>
      <w:numFmt w:val="lowerRoman"/>
      <w:lvlText w:val="%9."/>
      <w:lvlJc w:val="right"/>
      <w:pPr>
        <w:ind w:left="6549" w:hanging="180"/>
      </w:pPr>
    </w:lvl>
  </w:abstractNum>
  <w:abstractNum w:abstractNumId="28">
    <w:nsid w:val="59027269"/>
    <w:multiLevelType w:val="hybridMultilevel"/>
    <w:tmpl w:val="3822FD22"/>
    <w:lvl w:ilvl="0" w:tplc="04150001">
      <w:start w:val="1"/>
      <w:numFmt w:val="bullet"/>
      <w:lvlText w:val=""/>
      <w:lvlJc w:val="left"/>
      <w:pPr>
        <w:tabs>
          <w:tab w:val="num" w:pos="360"/>
        </w:tabs>
        <w:ind w:left="360" w:hanging="360"/>
      </w:pPr>
      <w:rPr>
        <w:rFonts w:ascii="Symbol" w:hAnsi="Symbol" w:hint="default"/>
      </w:rPr>
    </w:lvl>
    <w:lvl w:ilvl="1" w:tplc="0415000F">
      <w:start w:val="1"/>
      <w:numFmt w:val="decimal"/>
      <w:lvlText w:val="%2."/>
      <w:lvlJc w:val="left"/>
      <w:pPr>
        <w:tabs>
          <w:tab w:val="num" w:pos="1080"/>
        </w:tabs>
        <w:ind w:left="1080" w:hanging="360"/>
      </w:pPr>
    </w:lvl>
    <w:lvl w:ilvl="2" w:tplc="983A939C">
      <w:start w:val="1"/>
      <w:numFmt w:val="upperRoman"/>
      <w:lvlText w:val="%3."/>
      <w:lvlJc w:val="left"/>
      <w:pPr>
        <w:ind w:left="2160" w:hanging="720"/>
      </w:pPr>
      <w:rPr>
        <w:rFonts w:hint="default"/>
        <w:b w:val="0"/>
        <w:sz w:val="24"/>
      </w:rPr>
    </w:lvl>
    <w:lvl w:ilvl="3" w:tplc="04150001" w:tentative="1">
      <w:start w:val="1"/>
      <w:numFmt w:val="bullet"/>
      <w:lvlText w:val=""/>
      <w:lvlJc w:val="left"/>
      <w:pPr>
        <w:tabs>
          <w:tab w:val="num" w:pos="2520"/>
        </w:tabs>
        <w:ind w:left="2520" w:hanging="360"/>
      </w:pPr>
      <w:rPr>
        <w:rFonts w:ascii="Symbol" w:hAnsi="Symbol" w:hint="default"/>
      </w:rPr>
    </w:lvl>
    <w:lvl w:ilvl="4" w:tplc="04150003" w:tentative="1">
      <w:start w:val="1"/>
      <w:numFmt w:val="bullet"/>
      <w:lvlText w:val="o"/>
      <w:lvlJc w:val="left"/>
      <w:pPr>
        <w:tabs>
          <w:tab w:val="num" w:pos="3240"/>
        </w:tabs>
        <w:ind w:left="3240" w:hanging="360"/>
      </w:pPr>
      <w:rPr>
        <w:rFonts w:ascii="Courier New" w:hAnsi="Courier New" w:hint="default"/>
      </w:rPr>
    </w:lvl>
    <w:lvl w:ilvl="5" w:tplc="04150005" w:tentative="1">
      <w:start w:val="1"/>
      <w:numFmt w:val="bullet"/>
      <w:lvlText w:val=""/>
      <w:lvlJc w:val="left"/>
      <w:pPr>
        <w:tabs>
          <w:tab w:val="num" w:pos="3960"/>
        </w:tabs>
        <w:ind w:left="3960" w:hanging="360"/>
      </w:pPr>
      <w:rPr>
        <w:rFonts w:ascii="Wingdings" w:hAnsi="Wingdings" w:hint="default"/>
      </w:rPr>
    </w:lvl>
    <w:lvl w:ilvl="6" w:tplc="04150001" w:tentative="1">
      <w:start w:val="1"/>
      <w:numFmt w:val="bullet"/>
      <w:lvlText w:val=""/>
      <w:lvlJc w:val="left"/>
      <w:pPr>
        <w:tabs>
          <w:tab w:val="num" w:pos="4680"/>
        </w:tabs>
        <w:ind w:left="4680" w:hanging="360"/>
      </w:pPr>
      <w:rPr>
        <w:rFonts w:ascii="Symbol" w:hAnsi="Symbol" w:hint="default"/>
      </w:rPr>
    </w:lvl>
    <w:lvl w:ilvl="7" w:tplc="04150003" w:tentative="1">
      <w:start w:val="1"/>
      <w:numFmt w:val="bullet"/>
      <w:lvlText w:val="o"/>
      <w:lvlJc w:val="left"/>
      <w:pPr>
        <w:tabs>
          <w:tab w:val="num" w:pos="5400"/>
        </w:tabs>
        <w:ind w:left="5400" w:hanging="360"/>
      </w:pPr>
      <w:rPr>
        <w:rFonts w:ascii="Courier New" w:hAnsi="Courier New" w:hint="default"/>
      </w:rPr>
    </w:lvl>
    <w:lvl w:ilvl="8" w:tplc="04150005" w:tentative="1">
      <w:start w:val="1"/>
      <w:numFmt w:val="bullet"/>
      <w:lvlText w:val=""/>
      <w:lvlJc w:val="left"/>
      <w:pPr>
        <w:tabs>
          <w:tab w:val="num" w:pos="6120"/>
        </w:tabs>
        <w:ind w:left="6120" w:hanging="360"/>
      </w:pPr>
      <w:rPr>
        <w:rFonts w:ascii="Wingdings" w:hAnsi="Wingdings" w:hint="default"/>
      </w:rPr>
    </w:lvl>
  </w:abstractNum>
  <w:abstractNum w:abstractNumId="29">
    <w:nsid w:val="5C3F32C0"/>
    <w:multiLevelType w:val="hybridMultilevel"/>
    <w:tmpl w:val="80141F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nsid w:val="5DB8234E"/>
    <w:multiLevelType w:val="hybridMultilevel"/>
    <w:tmpl w:val="4FDE8A66"/>
    <w:lvl w:ilvl="0" w:tplc="4DA64D92">
      <w:start w:val="1"/>
      <w:numFmt w:val="bullet"/>
      <w:lvlText w:val=""/>
      <w:lvlJc w:val="left"/>
      <w:pPr>
        <w:tabs>
          <w:tab w:val="num" w:pos="1015"/>
        </w:tabs>
        <w:ind w:left="1015" w:hanging="360"/>
      </w:pPr>
      <w:rPr>
        <w:rFonts w:ascii="Wingdings" w:hAnsi="Wingdings" w:hint="default"/>
      </w:rPr>
    </w:lvl>
    <w:lvl w:ilvl="1" w:tplc="04150019" w:tentative="1">
      <w:start w:val="1"/>
      <w:numFmt w:val="lowerLetter"/>
      <w:lvlText w:val="%2."/>
      <w:lvlJc w:val="left"/>
      <w:pPr>
        <w:tabs>
          <w:tab w:val="num" w:pos="1811"/>
        </w:tabs>
        <w:ind w:left="1811" w:hanging="360"/>
      </w:pPr>
    </w:lvl>
    <w:lvl w:ilvl="2" w:tplc="0415001B" w:tentative="1">
      <w:start w:val="1"/>
      <w:numFmt w:val="lowerRoman"/>
      <w:lvlText w:val="%3."/>
      <w:lvlJc w:val="right"/>
      <w:pPr>
        <w:tabs>
          <w:tab w:val="num" w:pos="2531"/>
        </w:tabs>
        <w:ind w:left="2531" w:hanging="180"/>
      </w:pPr>
    </w:lvl>
    <w:lvl w:ilvl="3" w:tplc="0415000F" w:tentative="1">
      <w:start w:val="1"/>
      <w:numFmt w:val="decimal"/>
      <w:lvlText w:val="%4."/>
      <w:lvlJc w:val="left"/>
      <w:pPr>
        <w:tabs>
          <w:tab w:val="num" w:pos="3251"/>
        </w:tabs>
        <w:ind w:left="3251" w:hanging="360"/>
      </w:pPr>
    </w:lvl>
    <w:lvl w:ilvl="4" w:tplc="04150019" w:tentative="1">
      <w:start w:val="1"/>
      <w:numFmt w:val="lowerLetter"/>
      <w:lvlText w:val="%5."/>
      <w:lvlJc w:val="left"/>
      <w:pPr>
        <w:tabs>
          <w:tab w:val="num" w:pos="3971"/>
        </w:tabs>
        <w:ind w:left="3971" w:hanging="360"/>
      </w:pPr>
    </w:lvl>
    <w:lvl w:ilvl="5" w:tplc="0415001B" w:tentative="1">
      <w:start w:val="1"/>
      <w:numFmt w:val="lowerRoman"/>
      <w:lvlText w:val="%6."/>
      <w:lvlJc w:val="right"/>
      <w:pPr>
        <w:tabs>
          <w:tab w:val="num" w:pos="4691"/>
        </w:tabs>
        <w:ind w:left="4691" w:hanging="180"/>
      </w:pPr>
    </w:lvl>
    <w:lvl w:ilvl="6" w:tplc="0415000F" w:tentative="1">
      <w:start w:val="1"/>
      <w:numFmt w:val="decimal"/>
      <w:lvlText w:val="%7."/>
      <w:lvlJc w:val="left"/>
      <w:pPr>
        <w:tabs>
          <w:tab w:val="num" w:pos="5411"/>
        </w:tabs>
        <w:ind w:left="5411" w:hanging="360"/>
      </w:pPr>
    </w:lvl>
    <w:lvl w:ilvl="7" w:tplc="04150019" w:tentative="1">
      <w:start w:val="1"/>
      <w:numFmt w:val="lowerLetter"/>
      <w:lvlText w:val="%8."/>
      <w:lvlJc w:val="left"/>
      <w:pPr>
        <w:tabs>
          <w:tab w:val="num" w:pos="6131"/>
        </w:tabs>
        <w:ind w:left="6131" w:hanging="360"/>
      </w:pPr>
    </w:lvl>
    <w:lvl w:ilvl="8" w:tplc="0415001B" w:tentative="1">
      <w:start w:val="1"/>
      <w:numFmt w:val="lowerRoman"/>
      <w:lvlText w:val="%9."/>
      <w:lvlJc w:val="right"/>
      <w:pPr>
        <w:tabs>
          <w:tab w:val="num" w:pos="6851"/>
        </w:tabs>
        <w:ind w:left="6851" w:hanging="180"/>
      </w:pPr>
    </w:lvl>
  </w:abstractNum>
  <w:abstractNum w:abstractNumId="31">
    <w:nsid w:val="63951CDE"/>
    <w:multiLevelType w:val="hybridMultilevel"/>
    <w:tmpl w:val="6AD61A80"/>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2">
    <w:nsid w:val="65246C35"/>
    <w:multiLevelType w:val="hybridMultilevel"/>
    <w:tmpl w:val="5F743970"/>
    <w:lvl w:ilvl="0" w:tplc="D0389D42">
      <w:start w:val="2"/>
      <w:numFmt w:val="bullet"/>
      <w:lvlText w:val="-"/>
      <w:lvlJc w:val="left"/>
      <w:pPr>
        <w:ind w:left="720" w:hanging="360"/>
      </w:pPr>
      <w:rPr>
        <w:rFonts w:ascii="Times New Roman" w:eastAsia="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nsid w:val="6598456E"/>
    <w:multiLevelType w:val="hybridMultilevel"/>
    <w:tmpl w:val="A5F8BE66"/>
    <w:lvl w:ilvl="0" w:tplc="D0389D42">
      <w:start w:val="2"/>
      <w:numFmt w:val="bullet"/>
      <w:lvlText w:val="-"/>
      <w:lvlJc w:val="left"/>
      <w:pPr>
        <w:tabs>
          <w:tab w:val="num" w:pos="1015"/>
        </w:tabs>
        <w:ind w:left="1015" w:hanging="360"/>
      </w:pPr>
      <w:rPr>
        <w:rFonts w:ascii="Times New Roman" w:eastAsia="Times New Roman" w:hAnsi="Times New Roman" w:cs="Times New Roman" w:hint="default"/>
      </w:rPr>
    </w:lvl>
    <w:lvl w:ilvl="1" w:tplc="04150019" w:tentative="1">
      <w:start w:val="1"/>
      <w:numFmt w:val="lowerLetter"/>
      <w:lvlText w:val="%2."/>
      <w:lvlJc w:val="left"/>
      <w:pPr>
        <w:tabs>
          <w:tab w:val="num" w:pos="1811"/>
        </w:tabs>
        <w:ind w:left="1811" w:hanging="360"/>
      </w:pPr>
    </w:lvl>
    <w:lvl w:ilvl="2" w:tplc="0415001B" w:tentative="1">
      <w:start w:val="1"/>
      <w:numFmt w:val="lowerRoman"/>
      <w:lvlText w:val="%3."/>
      <w:lvlJc w:val="right"/>
      <w:pPr>
        <w:tabs>
          <w:tab w:val="num" w:pos="2531"/>
        </w:tabs>
        <w:ind w:left="2531" w:hanging="180"/>
      </w:pPr>
    </w:lvl>
    <w:lvl w:ilvl="3" w:tplc="0415000F" w:tentative="1">
      <w:start w:val="1"/>
      <w:numFmt w:val="decimal"/>
      <w:lvlText w:val="%4."/>
      <w:lvlJc w:val="left"/>
      <w:pPr>
        <w:tabs>
          <w:tab w:val="num" w:pos="3251"/>
        </w:tabs>
        <w:ind w:left="3251" w:hanging="360"/>
      </w:pPr>
    </w:lvl>
    <w:lvl w:ilvl="4" w:tplc="04150019" w:tentative="1">
      <w:start w:val="1"/>
      <w:numFmt w:val="lowerLetter"/>
      <w:lvlText w:val="%5."/>
      <w:lvlJc w:val="left"/>
      <w:pPr>
        <w:tabs>
          <w:tab w:val="num" w:pos="3971"/>
        </w:tabs>
        <w:ind w:left="3971" w:hanging="360"/>
      </w:pPr>
    </w:lvl>
    <w:lvl w:ilvl="5" w:tplc="0415001B" w:tentative="1">
      <w:start w:val="1"/>
      <w:numFmt w:val="lowerRoman"/>
      <w:lvlText w:val="%6."/>
      <w:lvlJc w:val="right"/>
      <w:pPr>
        <w:tabs>
          <w:tab w:val="num" w:pos="4691"/>
        </w:tabs>
        <w:ind w:left="4691" w:hanging="180"/>
      </w:pPr>
    </w:lvl>
    <w:lvl w:ilvl="6" w:tplc="0415000F" w:tentative="1">
      <w:start w:val="1"/>
      <w:numFmt w:val="decimal"/>
      <w:lvlText w:val="%7."/>
      <w:lvlJc w:val="left"/>
      <w:pPr>
        <w:tabs>
          <w:tab w:val="num" w:pos="5411"/>
        </w:tabs>
        <w:ind w:left="5411" w:hanging="360"/>
      </w:pPr>
    </w:lvl>
    <w:lvl w:ilvl="7" w:tplc="04150019" w:tentative="1">
      <w:start w:val="1"/>
      <w:numFmt w:val="lowerLetter"/>
      <w:lvlText w:val="%8."/>
      <w:lvlJc w:val="left"/>
      <w:pPr>
        <w:tabs>
          <w:tab w:val="num" w:pos="6131"/>
        </w:tabs>
        <w:ind w:left="6131" w:hanging="360"/>
      </w:pPr>
    </w:lvl>
    <w:lvl w:ilvl="8" w:tplc="0415001B" w:tentative="1">
      <w:start w:val="1"/>
      <w:numFmt w:val="lowerRoman"/>
      <w:lvlText w:val="%9."/>
      <w:lvlJc w:val="right"/>
      <w:pPr>
        <w:tabs>
          <w:tab w:val="num" w:pos="6851"/>
        </w:tabs>
        <w:ind w:left="6851" w:hanging="180"/>
      </w:pPr>
    </w:lvl>
  </w:abstractNum>
  <w:abstractNum w:abstractNumId="34">
    <w:nsid w:val="6B752E24"/>
    <w:multiLevelType w:val="hybridMultilevel"/>
    <w:tmpl w:val="C750CD82"/>
    <w:lvl w:ilvl="0" w:tplc="D0389D42">
      <w:start w:val="2"/>
      <w:numFmt w:val="bullet"/>
      <w:lvlText w:val="-"/>
      <w:lvlJc w:val="left"/>
      <w:pPr>
        <w:tabs>
          <w:tab w:val="num" w:pos="1068"/>
        </w:tabs>
        <w:ind w:left="1068" w:hanging="360"/>
      </w:pPr>
      <w:rPr>
        <w:rFonts w:ascii="Times New Roman" w:eastAsia="Times New Roman" w:hAnsi="Times New Roman" w:cs="Times New Roman" w:hint="default"/>
      </w:rPr>
    </w:lvl>
    <w:lvl w:ilvl="1" w:tplc="04150001">
      <w:start w:val="1"/>
      <w:numFmt w:val="bullet"/>
      <w:lvlText w:val=""/>
      <w:lvlJc w:val="left"/>
      <w:pPr>
        <w:tabs>
          <w:tab w:val="num" w:pos="1440"/>
        </w:tabs>
        <w:ind w:left="1440" w:hanging="360"/>
      </w:pPr>
      <w:rPr>
        <w:rFonts w:ascii="Symbol" w:hAnsi="Symbol"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5">
    <w:nsid w:val="6EA90E9B"/>
    <w:multiLevelType w:val="hybridMultilevel"/>
    <w:tmpl w:val="FC4ED070"/>
    <w:lvl w:ilvl="0" w:tplc="D0389D42">
      <w:start w:val="2"/>
      <w:numFmt w:val="bullet"/>
      <w:lvlText w:val="-"/>
      <w:lvlJc w:val="left"/>
      <w:pPr>
        <w:tabs>
          <w:tab w:val="num" w:pos="1015"/>
        </w:tabs>
        <w:ind w:left="1015" w:hanging="360"/>
      </w:pPr>
      <w:rPr>
        <w:rFonts w:ascii="Times New Roman" w:eastAsia="Times New Roman" w:hAnsi="Times New Roman" w:cs="Times New Roman" w:hint="default"/>
      </w:rPr>
    </w:lvl>
    <w:lvl w:ilvl="1" w:tplc="04150019" w:tentative="1">
      <w:start w:val="1"/>
      <w:numFmt w:val="lowerLetter"/>
      <w:lvlText w:val="%2."/>
      <w:lvlJc w:val="left"/>
      <w:pPr>
        <w:tabs>
          <w:tab w:val="num" w:pos="1811"/>
        </w:tabs>
        <w:ind w:left="1811" w:hanging="360"/>
      </w:pPr>
    </w:lvl>
    <w:lvl w:ilvl="2" w:tplc="0415001B" w:tentative="1">
      <w:start w:val="1"/>
      <w:numFmt w:val="lowerRoman"/>
      <w:lvlText w:val="%3."/>
      <w:lvlJc w:val="right"/>
      <w:pPr>
        <w:tabs>
          <w:tab w:val="num" w:pos="2531"/>
        </w:tabs>
        <w:ind w:left="2531" w:hanging="180"/>
      </w:pPr>
    </w:lvl>
    <w:lvl w:ilvl="3" w:tplc="0415000F" w:tentative="1">
      <w:start w:val="1"/>
      <w:numFmt w:val="decimal"/>
      <w:lvlText w:val="%4."/>
      <w:lvlJc w:val="left"/>
      <w:pPr>
        <w:tabs>
          <w:tab w:val="num" w:pos="3251"/>
        </w:tabs>
        <w:ind w:left="3251" w:hanging="360"/>
      </w:pPr>
    </w:lvl>
    <w:lvl w:ilvl="4" w:tplc="04150019" w:tentative="1">
      <w:start w:val="1"/>
      <w:numFmt w:val="lowerLetter"/>
      <w:lvlText w:val="%5."/>
      <w:lvlJc w:val="left"/>
      <w:pPr>
        <w:tabs>
          <w:tab w:val="num" w:pos="3971"/>
        </w:tabs>
        <w:ind w:left="3971" w:hanging="360"/>
      </w:pPr>
    </w:lvl>
    <w:lvl w:ilvl="5" w:tplc="0415001B" w:tentative="1">
      <w:start w:val="1"/>
      <w:numFmt w:val="lowerRoman"/>
      <w:lvlText w:val="%6."/>
      <w:lvlJc w:val="right"/>
      <w:pPr>
        <w:tabs>
          <w:tab w:val="num" w:pos="4691"/>
        </w:tabs>
        <w:ind w:left="4691" w:hanging="180"/>
      </w:pPr>
    </w:lvl>
    <w:lvl w:ilvl="6" w:tplc="0415000F" w:tentative="1">
      <w:start w:val="1"/>
      <w:numFmt w:val="decimal"/>
      <w:lvlText w:val="%7."/>
      <w:lvlJc w:val="left"/>
      <w:pPr>
        <w:tabs>
          <w:tab w:val="num" w:pos="5411"/>
        </w:tabs>
        <w:ind w:left="5411" w:hanging="360"/>
      </w:pPr>
    </w:lvl>
    <w:lvl w:ilvl="7" w:tplc="04150019" w:tentative="1">
      <w:start w:val="1"/>
      <w:numFmt w:val="lowerLetter"/>
      <w:lvlText w:val="%8."/>
      <w:lvlJc w:val="left"/>
      <w:pPr>
        <w:tabs>
          <w:tab w:val="num" w:pos="6131"/>
        </w:tabs>
        <w:ind w:left="6131" w:hanging="360"/>
      </w:pPr>
    </w:lvl>
    <w:lvl w:ilvl="8" w:tplc="0415001B" w:tentative="1">
      <w:start w:val="1"/>
      <w:numFmt w:val="lowerRoman"/>
      <w:lvlText w:val="%9."/>
      <w:lvlJc w:val="right"/>
      <w:pPr>
        <w:tabs>
          <w:tab w:val="num" w:pos="6851"/>
        </w:tabs>
        <w:ind w:left="6851" w:hanging="180"/>
      </w:pPr>
    </w:lvl>
  </w:abstractNum>
  <w:abstractNum w:abstractNumId="36">
    <w:nsid w:val="77AE327A"/>
    <w:multiLevelType w:val="hybridMultilevel"/>
    <w:tmpl w:val="520E4178"/>
    <w:lvl w:ilvl="0" w:tplc="04150001">
      <w:start w:val="1"/>
      <w:numFmt w:val="bullet"/>
      <w:lvlText w:val=""/>
      <w:lvlJc w:val="left"/>
      <w:pPr>
        <w:ind w:left="720" w:hanging="360"/>
      </w:pPr>
      <w:rPr>
        <w:rFonts w:ascii="Symbol" w:hAnsi="Symbol" w:hint="default"/>
      </w:rPr>
    </w:lvl>
    <w:lvl w:ilvl="1" w:tplc="D0389D42">
      <w:start w:val="2"/>
      <w:numFmt w:val="bullet"/>
      <w:lvlText w:val="-"/>
      <w:lvlJc w:val="left"/>
      <w:pPr>
        <w:ind w:left="1440" w:hanging="360"/>
      </w:pPr>
      <w:rPr>
        <w:rFonts w:ascii="Times New Roman" w:eastAsia="Times New Roman" w:hAnsi="Times New Roman" w:cs="Times New Roman"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24"/>
  </w:num>
  <w:num w:numId="2">
    <w:abstractNumId w:val="30"/>
  </w:num>
  <w:num w:numId="3">
    <w:abstractNumId w:val="7"/>
  </w:num>
  <w:num w:numId="4">
    <w:abstractNumId w:val="21"/>
  </w:num>
  <w:num w:numId="5">
    <w:abstractNumId w:val="4"/>
  </w:num>
  <w:num w:numId="6">
    <w:abstractNumId w:val="18"/>
  </w:num>
  <w:num w:numId="7">
    <w:abstractNumId w:val="22"/>
  </w:num>
  <w:num w:numId="8">
    <w:abstractNumId w:val="10"/>
  </w:num>
  <w:num w:numId="9">
    <w:abstractNumId w:val="11"/>
  </w:num>
  <w:num w:numId="10">
    <w:abstractNumId w:val="5"/>
  </w:num>
  <w:num w:numId="11">
    <w:abstractNumId w:val="34"/>
  </w:num>
  <w:num w:numId="12">
    <w:abstractNumId w:val="8"/>
  </w:num>
  <w:num w:numId="13">
    <w:abstractNumId w:val="9"/>
  </w:num>
  <w:num w:numId="14">
    <w:abstractNumId w:val="28"/>
  </w:num>
  <w:num w:numId="15">
    <w:abstractNumId w:val="6"/>
  </w:num>
  <w:num w:numId="16">
    <w:abstractNumId w:val="31"/>
  </w:num>
  <w:num w:numId="17">
    <w:abstractNumId w:val="35"/>
  </w:num>
  <w:num w:numId="18">
    <w:abstractNumId w:val="33"/>
  </w:num>
  <w:num w:numId="19">
    <w:abstractNumId w:val="15"/>
  </w:num>
  <w:num w:numId="20">
    <w:abstractNumId w:val="20"/>
  </w:num>
  <w:num w:numId="21">
    <w:abstractNumId w:val="13"/>
  </w:num>
  <w:num w:numId="22">
    <w:abstractNumId w:val="25"/>
  </w:num>
  <w:num w:numId="23">
    <w:abstractNumId w:val="0"/>
  </w:num>
  <w:num w:numId="24">
    <w:abstractNumId w:val="32"/>
  </w:num>
  <w:num w:numId="25">
    <w:abstractNumId w:val="1"/>
  </w:num>
  <w:num w:numId="26">
    <w:abstractNumId w:val="2"/>
  </w:num>
  <w:num w:numId="27">
    <w:abstractNumId w:val="3"/>
  </w:num>
  <w:num w:numId="28">
    <w:abstractNumId w:val="36"/>
  </w:num>
  <w:num w:numId="29">
    <w:abstractNumId w:val="29"/>
  </w:num>
  <w:num w:numId="30">
    <w:abstractNumId w:val="17"/>
  </w:num>
  <w:num w:numId="31">
    <w:abstractNumId w:val="19"/>
  </w:num>
  <w:num w:numId="32">
    <w:abstractNumId w:val="26"/>
  </w:num>
  <w:num w:numId="33">
    <w:abstractNumId w:val="27"/>
  </w:num>
  <w:num w:numId="34">
    <w:abstractNumId w:val="12"/>
  </w:num>
  <w:num w:numId="35">
    <w:abstractNumId w:val="14"/>
  </w:num>
  <w:num w:numId="36">
    <w:abstractNumId w:val="23"/>
  </w:num>
  <w:num w:numId="37">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51D9E"/>
    <w:rsid w:val="0000249A"/>
    <w:rsid w:val="00006751"/>
    <w:rsid w:val="0002187D"/>
    <w:rsid w:val="000222E6"/>
    <w:rsid w:val="000313E7"/>
    <w:rsid w:val="00050E48"/>
    <w:rsid w:val="0007022B"/>
    <w:rsid w:val="000713A2"/>
    <w:rsid w:val="000B273A"/>
    <w:rsid w:val="000C369E"/>
    <w:rsid w:val="000D14CF"/>
    <w:rsid w:val="000D48C2"/>
    <w:rsid w:val="000F4961"/>
    <w:rsid w:val="000F6152"/>
    <w:rsid w:val="000F6D4D"/>
    <w:rsid w:val="00133C61"/>
    <w:rsid w:val="001556B1"/>
    <w:rsid w:val="001600C8"/>
    <w:rsid w:val="00160C71"/>
    <w:rsid w:val="0016427A"/>
    <w:rsid w:val="00164760"/>
    <w:rsid w:val="00165E21"/>
    <w:rsid w:val="00183E8A"/>
    <w:rsid w:val="0019103B"/>
    <w:rsid w:val="001939B5"/>
    <w:rsid w:val="001B66F5"/>
    <w:rsid w:val="001C12A7"/>
    <w:rsid w:val="001C47FF"/>
    <w:rsid w:val="001C7FD9"/>
    <w:rsid w:val="001D6C55"/>
    <w:rsid w:val="001E0290"/>
    <w:rsid w:val="001E5C9B"/>
    <w:rsid w:val="001F019A"/>
    <w:rsid w:val="0020007D"/>
    <w:rsid w:val="00212759"/>
    <w:rsid w:val="00220727"/>
    <w:rsid w:val="00224C5D"/>
    <w:rsid w:val="00261D1E"/>
    <w:rsid w:val="0026776F"/>
    <w:rsid w:val="00267930"/>
    <w:rsid w:val="002821F1"/>
    <w:rsid w:val="002A41BB"/>
    <w:rsid w:val="002A442B"/>
    <w:rsid w:val="002A7B73"/>
    <w:rsid w:val="002B6B9D"/>
    <w:rsid w:val="002C46BA"/>
    <w:rsid w:val="002D0063"/>
    <w:rsid w:val="002E312B"/>
    <w:rsid w:val="002E7E82"/>
    <w:rsid w:val="00304606"/>
    <w:rsid w:val="0031204E"/>
    <w:rsid w:val="003746A0"/>
    <w:rsid w:val="0038453C"/>
    <w:rsid w:val="0038531F"/>
    <w:rsid w:val="00386131"/>
    <w:rsid w:val="003A617E"/>
    <w:rsid w:val="003C7E74"/>
    <w:rsid w:val="003D088E"/>
    <w:rsid w:val="003F0697"/>
    <w:rsid w:val="003F7E89"/>
    <w:rsid w:val="00415195"/>
    <w:rsid w:val="00422606"/>
    <w:rsid w:val="0044259B"/>
    <w:rsid w:val="00451D80"/>
    <w:rsid w:val="00471CF4"/>
    <w:rsid w:val="00476E8A"/>
    <w:rsid w:val="00492FD2"/>
    <w:rsid w:val="004A3F88"/>
    <w:rsid w:val="004E37B4"/>
    <w:rsid w:val="004E3FA9"/>
    <w:rsid w:val="00516F31"/>
    <w:rsid w:val="00570DC2"/>
    <w:rsid w:val="005813D6"/>
    <w:rsid w:val="005902E0"/>
    <w:rsid w:val="00592A93"/>
    <w:rsid w:val="005A31D2"/>
    <w:rsid w:val="005B59D3"/>
    <w:rsid w:val="005C2AE4"/>
    <w:rsid w:val="005C5ED6"/>
    <w:rsid w:val="005E3067"/>
    <w:rsid w:val="00606F04"/>
    <w:rsid w:val="00617131"/>
    <w:rsid w:val="00644F0A"/>
    <w:rsid w:val="00654FC1"/>
    <w:rsid w:val="006560A3"/>
    <w:rsid w:val="0067115E"/>
    <w:rsid w:val="00674B0D"/>
    <w:rsid w:val="00683B5E"/>
    <w:rsid w:val="006869E4"/>
    <w:rsid w:val="006A5B7F"/>
    <w:rsid w:val="006C673A"/>
    <w:rsid w:val="006F7FD7"/>
    <w:rsid w:val="00711987"/>
    <w:rsid w:val="0071605A"/>
    <w:rsid w:val="0073421D"/>
    <w:rsid w:val="007474D3"/>
    <w:rsid w:val="0076593D"/>
    <w:rsid w:val="00766926"/>
    <w:rsid w:val="00785BEF"/>
    <w:rsid w:val="00795527"/>
    <w:rsid w:val="007A4975"/>
    <w:rsid w:val="007C0697"/>
    <w:rsid w:val="007D30CC"/>
    <w:rsid w:val="0080630F"/>
    <w:rsid w:val="008107FC"/>
    <w:rsid w:val="00815B6D"/>
    <w:rsid w:val="00821D6B"/>
    <w:rsid w:val="008302E2"/>
    <w:rsid w:val="00830E81"/>
    <w:rsid w:val="00837DAD"/>
    <w:rsid w:val="00847D12"/>
    <w:rsid w:val="00850369"/>
    <w:rsid w:val="008511DE"/>
    <w:rsid w:val="0086291E"/>
    <w:rsid w:val="00871E48"/>
    <w:rsid w:val="008721BD"/>
    <w:rsid w:val="00887326"/>
    <w:rsid w:val="00892FB7"/>
    <w:rsid w:val="00893D25"/>
    <w:rsid w:val="00895645"/>
    <w:rsid w:val="008B26BE"/>
    <w:rsid w:val="008B2754"/>
    <w:rsid w:val="008C7BBF"/>
    <w:rsid w:val="008D33C6"/>
    <w:rsid w:val="008F23CB"/>
    <w:rsid w:val="00913FAC"/>
    <w:rsid w:val="00917836"/>
    <w:rsid w:val="00931B06"/>
    <w:rsid w:val="009977F9"/>
    <w:rsid w:val="009B65BF"/>
    <w:rsid w:val="009C1D8D"/>
    <w:rsid w:val="009D231B"/>
    <w:rsid w:val="009F1D8A"/>
    <w:rsid w:val="00A20257"/>
    <w:rsid w:val="00A21266"/>
    <w:rsid w:val="00A32E9E"/>
    <w:rsid w:val="00A368BC"/>
    <w:rsid w:val="00A3787A"/>
    <w:rsid w:val="00A4021F"/>
    <w:rsid w:val="00A60B6D"/>
    <w:rsid w:val="00A734ED"/>
    <w:rsid w:val="00A91157"/>
    <w:rsid w:val="00AA02E7"/>
    <w:rsid w:val="00AA0C21"/>
    <w:rsid w:val="00AA7CD1"/>
    <w:rsid w:val="00AC1A79"/>
    <w:rsid w:val="00AC583A"/>
    <w:rsid w:val="00AF1AC2"/>
    <w:rsid w:val="00B128AE"/>
    <w:rsid w:val="00B1373C"/>
    <w:rsid w:val="00B236FE"/>
    <w:rsid w:val="00B56BDD"/>
    <w:rsid w:val="00B60E4D"/>
    <w:rsid w:val="00B61F97"/>
    <w:rsid w:val="00B625B5"/>
    <w:rsid w:val="00B64C8E"/>
    <w:rsid w:val="00B70567"/>
    <w:rsid w:val="00B77104"/>
    <w:rsid w:val="00B8579C"/>
    <w:rsid w:val="00B861FF"/>
    <w:rsid w:val="00BA2100"/>
    <w:rsid w:val="00BB0C2C"/>
    <w:rsid w:val="00BF301E"/>
    <w:rsid w:val="00C0396D"/>
    <w:rsid w:val="00C25FFF"/>
    <w:rsid w:val="00C31D4F"/>
    <w:rsid w:val="00C42BFA"/>
    <w:rsid w:val="00C56973"/>
    <w:rsid w:val="00C57E29"/>
    <w:rsid w:val="00C72873"/>
    <w:rsid w:val="00C819EE"/>
    <w:rsid w:val="00C95595"/>
    <w:rsid w:val="00CA28B7"/>
    <w:rsid w:val="00CB052E"/>
    <w:rsid w:val="00CB26C8"/>
    <w:rsid w:val="00CB3DC3"/>
    <w:rsid w:val="00CB742D"/>
    <w:rsid w:val="00CE014E"/>
    <w:rsid w:val="00D175E3"/>
    <w:rsid w:val="00D2403A"/>
    <w:rsid w:val="00D327C3"/>
    <w:rsid w:val="00D5101E"/>
    <w:rsid w:val="00D86661"/>
    <w:rsid w:val="00DA73E0"/>
    <w:rsid w:val="00DC4DB0"/>
    <w:rsid w:val="00DD00FB"/>
    <w:rsid w:val="00DD7A4F"/>
    <w:rsid w:val="00DD7E68"/>
    <w:rsid w:val="00DE369F"/>
    <w:rsid w:val="00DE6D86"/>
    <w:rsid w:val="00E16A48"/>
    <w:rsid w:val="00E2795B"/>
    <w:rsid w:val="00E369A8"/>
    <w:rsid w:val="00E45E47"/>
    <w:rsid w:val="00E5054F"/>
    <w:rsid w:val="00E51D9E"/>
    <w:rsid w:val="00E5787E"/>
    <w:rsid w:val="00E676E5"/>
    <w:rsid w:val="00E807EE"/>
    <w:rsid w:val="00E93782"/>
    <w:rsid w:val="00E949D3"/>
    <w:rsid w:val="00EB17F7"/>
    <w:rsid w:val="00EB25FD"/>
    <w:rsid w:val="00EC64D2"/>
    <w:rsid w:val="00ED54F2"/>
    <w:rsid w:val="00EF2D67"/>
    <w:rsid w:val="00EF7BAF"/>
    <w:rsid w:val="00F0484D"/>
    <w:rsid w:val="00F06EA6"/>
    <w:rsid w:val="00F10006"/>
    <w:rsid w:val="00F10B73"/>
    <w:rsid w:val="00F11FED"/>
    <w:rsid w:val="00F25B74"/>
    <w:rsid w:val="00F31B1C"/>
    <w:rsid w:val="00F57A2C"/>
    <w:rsid w:val="00F71A1B"/>
    <w:rsid w:val="00F77C19"/>
    <w:rsid w:val="00F85AAE"/>
    <w:rsid w:val="00F94C73"/>
    <w:rsid w:val="00FC1337"/>
    <w:rsid w:val="00FF531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E51D9E"/>
    <w:pPr>
      <w:widowControl w:val="0"/>
      <w:spacing w:after="0" w:line="240" w:lineRule="auto"/>
    </w:pPr>
    <w:rPr>
      <w:rFonts w:ascii="Arial" w:eastAsia="Times New Roman" w:hAnsi="Arial" w:cs="Times New Roman"/>
      <w:snapToGrid w:val="0"/>
      <w:sz w:val="20"/>
      <w:szCs w:val="20"/>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rsid w:val="00E51D9E"/>
    <w:rPr>
      <w:color w:val="0000FF"/>
      <w:u w:val="single"/>
    </w:rPr>
  </w:style>
  <w:style w:type="paragraph" w:styleId="Tekstdymka">
    <w:name w:val="Balloon Text"/>
    <w:basedOn w:val="Normalny"/>
    <w:link w:val="TekstdymkaZnak"/>
    <w:uiPriority w:val="99"/>
    <w:semiHidden/>
    <w:unhideWhenUsed/>
    <w:rsid w:val="00E51D9E"/>
    <w:rPr>
      <w:rFonts w:ascii="Tahoma" w:hAnsi="Tahoma" w:cs="Tahoma"/>
      <w:sz w:val="16"/>
      <w:szCs w:val="16"/>
    </w:rPr>
  </w:style>
  <w:style w:type="character" w:customStyle="1" w:styleId="TekstdymkaZnak">
    <w:name w:val="Tekst dymka Znak"/>
    <w:basedOn w:val="Domylnaczcionkaakapitu"/>
    <w:link w:val="Tekstdymka"/>
    <w:uiPriority w:val="99"/>
    <w:semiHidden/>
    <w:rsid w:val="00E51D9E"/>
    <w:rPr>
      <w:rFonts w:ascii="Tahoma" w:eastAsia="Times New Roman" w:hAnsi="Tahoma" w:cs="Tahoma"/>
      <w:snapToGrid w:val="0"/>
      <w:sz w:val="16"/>
      <w:szCs w:val="16"/>
      <w:lang w:eastAsia="pl-PL"/>
    </w:rPr>
  </w:style>
  <w:style w:type="paragraph" w:styleId="Nagwek">
    <w:name w:val="header"/>
    <w:basedOn w:val="Normalny"/>
    <w:link w:val="NagwekZnak"/>
    <w:uiPriority w:val="99"/>
    <w:unhideWhenUsed/>
    <w:rsid w:val="00E51D9E"/>
    <w:pPr>
      <w:tabs>
        <w:tab w:val="center" w:pos="4536"/>
        <w:tab w:val="right" w:pos="9072"/>
      </w:tabs>
    </w:pPr>
  </w:style>
  <w:style w:type="character" w:customStyle="1" w:styleId="NagwekZnak">
    <w:name w:val="Nagłówek Znak"/>
    <w:basedOn w:val="Domylnaczcionkaakapitu"/>
    <w:link w:val="Nagwek"/>
    <w:uiPriority w:val="99"/>
    <w:rsid w:val="00E51D9E"/>
    <w:rPr>
      <w:rFonts w:ascii="Arial" w:eastAsia="Times New Roman" w:hAnsi="Arial" w:cs="Times New Roman"/>
      <w:snapToGrid w:val="0"/>
      <w:sz w:val="20"/>
      <w:szCs w:val="20"/>
      <w:lang w:eastAsia="pl-PL"/>
    </w:rPr>
  </w:style>
  <w:style w:type="paragraph" w:styleId="Stopka">
    <w:name w:val="footer"/>
    <w:basedOn w:val="Normalny"/>
    <w:link w:val="StopkaZnak"/>
    <w:uiPriority w:val="99"/>
    <w:unhideWhenUsed/>
    <w:rsid w:val="00E51D9E"/>
    <w:pPr>
      <w:tabs>
        <w:tab w:val="center" w:pos="4536"/>
        <w:tab w:val="right" w:pos="9072"/>
      </w:tabs>
    </w:pPr>
  </w:style>
  <w:style w:type="character" w:customStyle="1" w:styleId="StopkaZnak">
    <w:name w:val="Stopka Znak"/>
    <w:basedOn w:val="Domylnaczcionkaakapitu"/>
    <w:link w:val="Stopka"/>
    <w:uiPriority w:val="99"/>
    <w:rsid w:val="00E51D9E"/>
    <w:rPr>
      <w:rFonts w:ascii="Arial" w:eastAsia="Times New Roman" w:hAnsi="Arial" w:cs="Times New Roman"/>
      <w:snapToGrid w:val="0"/>
      <w:sz w:val="20"/>
      <w:szCs w:val="20"/>
      <w:lang w:eastAsia="pl-PL"/>
    </w:rPr>
  </w:style>
  <w:style w:type="paragraph" w:styleId="Tekstpodstawowy">
    <w:name w:val="Body Text"/>
    <w:basedOn w:val="Normalny"/>
    <w:link w:val="TekstpodstawowyZnak"/>
    <w:rsid w:val="00E51D9E"/>
    <w:pPr>
      <w:spacing w:after="120"/>
    </w:pPr>
  </w:style>
  <w:style w:type="character" w:customStyle="1" w:styleId="TekstpodstawowyZnak">
    <w:name w:val="Tekst podstawowy Znak"/>
    <w:basedOn w:val="Domylnaczcionkaakapitu"/>
    <w:link w:val="Tekstpodstawowy"/>
    <w:rsid w:val="00E51D9E"/>
    <w:rPr>
      <w:rFonts w:ascii="Arial" w:eastAsia="Times New Roman" w:hAnsi="Arial" w:cs="Times New Roman"/>
      <w:snapToGrid w:val="0"/>
      <w:sz w:val="20"/>
      <w:szCs w:val="20"/>
      <w:lang w:eastAsia="pl-PL"/>
    </w:rPr>
  </w:style>
  <w:style w:type="paragraph" w:styleId="Tekstpodstawowywcity2">
    <w:name w:val="Body Text Indent 2"/>
    <w:basedOn w:val="Normalny"/>
    <w:link w:val="Tekstpodstawowywcity2Znak"/>
    <w:rsid w:val="00E51D9E"/>
    <w:pPr>
      <w:autoSpaceDE w:val="0"/>
      <w:autoSpaceDN w:val="0"/>
      <w:adjustRightInd w:val="0"/>
      <w:spacing w:after="120" w:line="480" w:lineRule="auto"/>
      <w:ind w:left="283"/>
    </w:pPr>
    <w:rPr>
      <w:rFonts w:cs="Arial"/>
      <w:snapToGrid/>
    </w:rPr>
  </w:style>
  <w:style w:type="character" w:customStyle="1" w:styleId="Tekstpodstawowywcity2Znak">
    <w:name w:val="Tekst podstawowy wcięty 2 Znak"/>
    <w:basedOn w:val="Domylnaczcionkaakapitu"/>
    <w:link w:val="Tekstpodstawowywcity2"/>
    <w:rsid w:val="00E51D9E"/>
    <w:rPr>
      <w:rFonts w:ascii="Arial" w:eastAsia="Times New Roman" w:hAnsi="Arial" w:cs="Arial"/>
      <w:sz w:val="20"/>
      <w:szCs w:val="20"/>
      <w:lang w:eastAsia="pl-PL"/>
    </w:rPr>
  </w:style>
  <w:style w:type="paragraph" w:customStyle="1" w:styleId="Wysunicietekstu">
    <w:name w:val="Wysunięcie tekstu"/>
    <w:basedOn w:val="Tekstpodstawowy"/>
    <w:rsid w:val="00C819EE"/>
    <w:pPr>
      <w:tabs>
        <w:tab w:val="left" w:pos="567"/>
      </w:tabs>
      <w:suppressAutoHyphens/>
      <w:ind w:left="567" w:hanging="283"/>
    </w:pPr>
    <w:rPr>
      <w:rFonts w:ascii="Times New Roman" w:eastAsia="Lucida Sans Unicode" w:hAnsi="Times New Roman" w:cs="Tahoma"/>
      <w:snapToGrid/>
      <w:sz w:val="24"/>
      <w:szCs w:val="24"/>
    </w:rPr>
  </w:style>
  <w:style w:type="paragraph" w:styleId="Akapitzlist">
    <w:name w:val="List Paragraph"/>
    <w:basedOn w:val="Normalny"/>
    <w:uiPriority w:val="34"/>
    <w:qFormat/>
    <w:rsid w:val="000313E7"/>
    <w:pPr>
      <w:ind w:left="720"/>
      <w:contextualSpacing/>
    </w:pPr>
  </w:style>
  <w:style w:type="table" w:styleId="Tabela-Siatka">
    <w:name w:val="Table Grid"/>
    <w:basedOn w:val="Standardowy"/>
    <w:uiPriority w:val="59"/>
    <w:rsid w:val="001B66F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przypisukocowego">
    <w:name w:val="endnote text"/>
    <w:basedOn w:val="Normalny"/>
    <w:link w:val="TekstprzypisukocowegoZnak"/>
    <w:uiPriority w:val="99"/>
    <w:semiHidden/>
    <w:unhideWhenUsed/>
    <w:rsid w:val="001B66F5"/>
  </w:style>
  <w:style w:type="character" w:customStyle="1" w:styleId="TekstprzypisukocowegoZnak">
    <w:name w:val="Tekst przypisu końcowego Znak"/>
    <w:basedOn w:val="Domylnaczcionkaakapitu"/>
    <w:link w:val="Tekstprzypisukocowego"/>
    <w:uiPriority w:val="99"/>
    <w:semiHidden/>
    <w:rsid w:val="001B66F5"/>
    <w:rPr>
      <w:rFonts w:ascii="Arial" w:eastAsia="Times New Roman" w:hAnsi="Arial" w:cs="Times New Roman"/>
      <w:snapToGrid w:val="0"/>
      <w:sz w:val="20"/>
      <w:szCs w:val="20"/>
      <w:lang w:eastAsia="pl-PL"/>
    </w:rPr>
  </w:style>
  <w:style w:type="character" w:styleId="Odwoanieprzypisukocowego">
    <w:name w:val="endnote reference"/>
    <w:basedOn w:val="Domylnaczcionkaakapitu"/>
    <w:uiPriority w:val="99"/>
    <w:semiHidden/>
    <w:unhideWhenUsed/>
    <w:rsid w:val="001B66F5"/>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E51D9E"/>
    <w:pPr>
      <w:widowControl w:val="0"/>
      <w:spacing w:after="0" w:line="240" w:lineRule="auto"/>
    </w:pPr>
    <w:rPr>
      <w:rFonts w:ascii="Arial" w:eastAsia="Times New Roman" w:hAnsi="Arial" w:cs="Times New Roman"/>
      <w:snapToGrid w:val="0"/>
      <w:sz w:val="20"/>
      <w:szCs w:val="20"/>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rsid w:val="00E51D9E"/>
    <w:rPr>
      <w:color w:val="0000FF"/>
      <w:u w:val="single"/>
    </w:rPr>
  </w:style>
  <w:style w:type="paragraph" w:styleId="Tekstdymka">
    <w:name w:val="Balloon Text"/>
    <w:basedOn w:val="Normalny"/>
    <w:link w:val="TekstdymkaZnak"/>
    <w:uiPriority w:val="99"/>
    <w:semiHidden/>
    <w:unhideWhenUsed/>
    <w:rsid w:val="00E51D9E"/>
    <w:rPr>
      <w:rFonts w:ascii="Tahoma" w:hAnsi="Tahoma" w:cs="Tahoma"/>
      <w:sz w:val="16"/>
      <w:szCs w:val="16"/>
    </w:rPr>
  </w:style>
  <w:style w:type="character" w:customStyle="1" w:styleId="TekstdymkaZnak">
    <w:name w:val="Tekst dymka Znak"/>
    <w:basedOn w:val="Domylnaczcionkaakapitu"/>
    <w:link w:val="Tekstdymka"/>
    <w:uiPriority w:val="99"/>
    <w:semiHidden/>
    <w:rsid w:val="00E51D9E"/>
    <w:rPr>
      <w:rFonts w:ascii="Tahoma" w:eastAsia="Times New Roman" w:hAnsi="Tahoma" w:cs="Tahoma"/>
      <w:snapToGrid w:val="0"/>
      <w:sz w:val="16"/>
      <w:szCs w:val="16"/>
      <w:lang w:eastAsia="pl-PL"/>
    </w:rPr>
  </w:style>
  <w:style w:type="paragraph" w:styleId="Nagwek">
    <w:name w:val="header"/>
    <w:basedOn w:val="Normalny"/>
    <w:link w:val="NagwekZnak"/>
    <w:uiPriority w:val="99"/>
    <w:unhideWhenUsed/>
    <w:rsid w:val="00E51D9E"/>
    <w:pPr>
      <w:tabs>
        <w:tab w:val="center" w:pos="4536"/>
        <w:tab w:val="right" w:pos="9072"/>
      </w:tabs>
    </w:pPr>
  </w:style>
  <w:style w:type="character" w:customStyle="1" w:styleId="NagwekZnak">
    <w:name w:val="Nagłówek Znak"/>
    <w:basedOn w:val="Domylnaczcionkaakapitu"/>
    <w:link w:val="Nagwek"/>
    <w:uiPriority w:val="99"/>
    <w:rsid w:val="00E51D9E"/>
    <w:rPr>
      <w:rFonts w:ascii="Arial" w:eastAsia="Times New Roman" w:hAnsi="Arial" w:cs="Times New Roman"/>
      <w:snapToGrid w:val="0"/>
      <w:sz w:val="20"/>
      <w:szCs w:val="20"/>
      <w:lang w:eastAsia="pl-PL"/>
    </w:rPr>
  </w:style>
  <w:style w:type="paragraph" w:styleId="Stopka">
    <w:name w:val="footer"/>
    <w:basedOn w:val="Normalny"/>
    <w:link w:val="StopkaZnak"/>
    <w:uiPriority w:val="99"/>
    <w:unhideWhenUsed/>
    <w:rsid w:val="00E51D9E"/>
    <w:pPr>
      <w:tabs>
        <w:tab w:val="center" w:pos="4536"/>
        <w:tab w:val="right" w:pos="9072"/>
      </w:tabs>
    </w:pPr>
  </w:style>
  <w:style w:type="character" w:customStyle="1" w:styleId="StopkaZnak">
    <w:name w:val="Stopka Znak"/>
    <w:basedOn w:val="Domylnaczcionkaakapitu"/>
    <w:link w:val="Stopka"/>
    <w:uiPriority w:val="99"/>
    <w:rsid w:val="00E51D9E"/>
    <w:rPr>
      <w:rFonts w:ascii="Arial" w:eastAsia="Times New Roman" w:hAnsi="Arial" w:cs="Times New Roman"/>
      <w:snapToGrid w:val="0"/>
      <w:sz w:val="20"/>
      <w:szCs w:val="20"/>
      <w:lang w:eastAsia="pl-PL"/>
    </w:rPr>
  </w:style>
  <w:style w:type="paragraph" w:styleId="Tekstpodstawowy">
    <w:name w:val="Body Text"/>
    <w:basedOn w:val="Normalny"/>
    <w:link w:val="TekstpodstawowyZnak"/>
    <w:rsid w:val="00E51D9E"/>
    <w:pPr>
      <w:spacing w:after="120"/>
    </w:pPr>
  </w:style>
  <w:style w:type="character" w:customStyle="1" w:styleId="TekstpodstawowyZnak">
    <w:name w:val="Tekst podstawowy Znak"/>
    <w:basedOn w:val="Domylnaczcionkaakapitu"/>
    <w:link w:val="Tekstpodstawowy"/>
    <w:rsid w:val="00E51D9E"/>
    <w:rPr>
      <w:rFonts w:ascii="Arial" w:eastAsia="Times New Roman" w:hAnsi="Arial" w:cs="Times New Roman"/>
      <w:snapToGrid w:val="0"/>
      <w:sz w:val="20"/>
      <w:szCs w:val="20"/>
      <w:lang w:eastAsia="pl-PL"/>
    </w:rPr>
  </w:style>
  <w:style w:type="paragraph" w:styleId="Tekstpodstawowywcity2">
    <w:name w:val="Body Text Indent 2"/>
    <w:basedOn w:val="Normalny"/>
    <w:link w:val="Tekstpodstawowywcity2Znak"/>
    <w:rsid w:val="00E51D9E"/>
    <w:pPr>
      <w:autoSpaceDE w:val="0"/>
      <w:autoSpaceDN w:val="0"/>
      <w:adjustRightInd w:val="0"/>
      <w:spacing w:after="120" w:line="480" w:lineRule="auto"/>
      <w:ind w:left="283"/>
    </w:pPr>
    <w:rPr>
      <w:rFonts w:cs="Arial"/>
      <w:snapToGrid/>
    </w:rPr>
  </w:style>
  <w:style w:type="character" w:customStyle="1" w:styleId="Tekstpodstawowywcity2Znak">
    <w:name w:val="Tekst podstawowy wcięty 2 Znak"/>
    <w:basedOn w:val="Domylnaczcionkaakapitu"/>
    <w:link w:val="Tekstpodstawowywcity2"/>
    <w:rsid w:val="00E51D9E"/>
    <w:rPr>
      <w:rFonts w:ascii="Arial" w:eastAsia="Times New Roman" w:hAnsi="Arial" w:cs="Arial"/>
      <w:sz w:val="20"/>
      <w:szCs w:val="20"/>
      <w:lang w:eastAsia="pl-PL"/>
    </w:rPr>
  </w:style>
  <w:style w:type="paragraph" w:customStyle="1" w:styleId="Wysunicietekstu">
    <w:name w:val="Wysunięcie tekstu"/>
    <w:basedOn w:val="Tekstpodstawowy"/>
    <w:rsid w:val="00C819EE"/>
    <w:pPr>
      <w:tabs>
        <w:tab w:val="left" w:pos="567"/>
      </w:tabs>
      <w:suppressAutoHyphens/>
      <w:ind w:left="567" w:hanging="283"/>
    </w:pPr>
    <w:rPr>
      <w:rFonts w:ascii="Times New Roman" w:eastAsia="Lucida Sans Unicode" w:hAnsi="Times New Roman" w:cs="Tahoma"/>
      <w:snapToGrid/>
      <w:sz w:val="24"/>
      <w:szCs w:val="24"/>
    </w:rPr>
  </w:style>
  <w:style w:type="paragraph" w:styleId="Akapitzlist">
    <w:name w:val="List Paragraph"/>
    <w:basedOn w:val="Normalny"/>
    <w:uiPriority w:val="34"/>
    <w:qFormat/>
    <w:rsid w:val="000313E7"/>
    <w:pPr>
      <w:ind w:left="720"/>
      <w:contextualSpacing/>
    </w:pPr>
  </w:style>
  <w:style w:type="table" w:styleId="Tabela-Siatka">
    <w:name w:val="Table Grid"/>
    <w:basedOn w:val="Standardowy"/>
    <w:uiPriority w:val="59"/>
    <w:rsid w:val="001B66F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przypisukocowego">
    <w:name w:val="endnote text"/>
    <w:basedOn w:val="Normalny"/>
    <w:link w:val="TekstprzypisukocowegoZnak"/>
    <w:uiPriority w:val="99"/>
    <w:semiHidden/>
    <w:unhideWhenUsed/>
    <w:rsid w:val="001B66F5"/>
  </w:style>
  <w:style w:type="character" w:customStyle="1" w:styleId="TekstprzypisukocowegoZnak">
    <w:name w:val="Tekst przypisu końcowego Znak"/>
    <w:basedOn w:val="Domylnaczcionkaakapitu"/>
    <w:link w:val="Tekstprzypisukocowego"/>
    <w:uiPriority w:val="99"/>
    <w:semiHidden/>
    <w:rsid w:val="001B66F5"/>
    <w:rPr>
      <w:rFonts w:ascii="Arial" w:eastAsia="Times New Roman" w:hAnsi="Arial" w:cs="Times New Roman"/>
      <w:snapToGrid w:val="0"/>
      <w:sz w:val="20"/>
      <w:szCs w:val="20"/>
      <w:lang w:eastAsia="pl-PL"/>
    </w:rPr>
  </w:style>
  <w:style w:type="character" w:styleId="Odwoanieprzypisukocowego">
    <w:name w:val="endnote reference"/>
    <w:basedOn w:val="Domylnaczcionkaakapitu"/>
    <w:uiPriority w:val="99"/>
    <w:semiHidden/>
    <w:unhideWhenUsed/>
    <w:rsid w:val="001B66F5"/>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61966932">
      <w:bodyDiv w:val="1"/>
      <w:marLeft w:val="0"/>
      <w:marRight w:val="0"/>
      <w:marTop w:val="0"/>
      <w:marBottom w:val="0"/>
      <w:divBdr>
        <w:top w:val="none" w:sz="0" w:space="0" w:color="auto"/>
        <w:left w:val="none" w:sz="0" w:space="0" w:color="auto"/>
        <w:bottom w:val="none" w:sz="0" w:space="0" w:color="auto"/>
        <w:right w:val="none" w:sz="0" w:space="0" w:color="auto"/>
      </w:divBdr>
    </w:div>
    <w:div w:id="587731232">
      <w:bodyDiv w:val="1"/>
      <w:marLeft w:val="0"/>
      <w:marRight w:val="0"/>
      <w:marTop w:val="0"/>
      <w:marBottom w:val="0"/>
      <w:divBdr>
        <w:top w:val="none" w:sz="0" w:space="0" w:color="auto"/>
        <w:left w:val="none" w:sz="0" w:space="0" w:color="auto"/>
        <w:bottom w:val="none" w:sz="0" w:space="0" w:color="auto"/>
        <w:right w:val="none" w:sz="0" w:space="0" w:color="auto"/>
      </w:divBdr>
    </w:div>
    <w:div w:id="643510741">
      <w:bodyDiv w:val="1"/>
      <w:marLeft w:val="0"/>
      <w:marRight w:val="0"/>
      <w:marTop w:val="0"/>
      <w:marBottom w:val="0"/>
      <w:divBdr>
        <w:top w:val="none" w:sz="0" w:space="0" w:color="auto"/>
        <w:left w:val="none" w:sz="0" w:space="0" w:color="auto"/>
        <w:bottom w:val="none" w:sz="0" w:space="0" w:color="auto"/>
        <w:right w:val="none" w:sz="0" w:space="0" w:color="auto"/>
      </w:divBdr>
    </w:div>
    <w:div w:id="672993006">
      <w:bodyDiv w:val="1"/>
      <w:marLeft w:val="0"/>
      <w:marRight w:val="0"/>
      <w:marTop w:val="0"/>
      <w:marBottom w:val="0"/>
      <w:divBdr>
        <w:top w:val="none" w:sz="0" w:space="0" w:color="auto"/>
        <w:left w:val="none" w:sz="0" w:space="0" w:color="auto"/>
        <w:bottom w:val="none" w:sz="0" w:space="0" w:color="auto"/>
        <w:right w:val="none" w:sz="0" w:space="0" w:color="auto"/>
      </w:divBdr>
    </w:div>
    <w:div w:id="768888104">
      <w:bodyDiv w:val="1"/>
      <w:marLeft w:val="0"/>
      <w:marRight w:val="0"/>
      <w:marTop w:val="0"/>
      <w:marBottom w:val="0"/>
      <w:divBdr>
        <w:top w:val="none" w:sz="0" w:space="0" w:color="auto"/>
        <w:left w:val="none" w:sz="0" w:space="0" w:color="auto"/>
        <w:bottom w:val="none" w:sz="0" w:space="0" w:color="auto"/>
        <w:right w:val="none" w:sz="0" w:space="0" w:color="auto"/>
      </w:divBdr>
    </w:div>
    <w:div w:id="1108693178">
      <w:bodyDiv w:val="1"/>
      <w:marLeft w:val="0"/>
      <w:marRight w:val="0"/>
      <w:marTop w:val="0"/>
      <w:marBottom w:val="0"/>
      <w:divBdr>
        <w:top w:val="none" w:sz="0" w:space="0" w:color="auto"/>
        <w:left w:val="none" w:sz="0" w:space="0" w:color="auto"/>
        <w:bottom w:val="none" w:sz="0" w:space="0" w:color="auto"/>
        <w:right w:val="none" w:sz="0" w:space="0" w:color="auto"/>
      </w:divBdr>
    </w:div>
    <w:div w:id="1178346364">
      <w:bodyDiv w:val="1"/>
      <w:marLeft w:val="0"/>
      <w:marRight w:val="0"/>
      <w:marTop w:val="0"/>
      <w:marBottom w:val="0"/>
      <w:divBdr>
        <w:top w:val="none" w:sz="0" w:space="0" w:color="auto"/>
        <w:left w:val="none" w:sz="0" w:space="0" w:color="auto"/>
        <w:bottom w:val="none" w:sz="0" w:space="0" w:color="auto"/>
        <w:right w:val="none" w:sz="0" w:space="0" w:color="auto"/>
      </w:divBdr>
    </w:div>
    <w:div w:id="1327054891">
      <w:bodyDiv w:val="1"/>
      <w:marLeft w:val="0"/>
      <w:marRight w:val="0"/>
      <w:marTop w:val="0"/>
      <w:marBottom w:val="0"/>
      <w:divBdr>
        <w:top w:val="none" w:sz="0" w:space="0" w:color="auto"/>
        <w:left w:val="none" w:sz="0" w:space="0" w:color="auto"/>
        <w:bottom w:val="none" w:sz="0" w:space="0" w:color="auto"/>
        <w:right w:val="none" w:sz="0" w:space="0" w:color="auto"/>
      </w:divBdr>
    </w:div>
    <w:div w:id="1608659894">
      <w:bodyDiv w:val="1"/>
      <w:marLeft w:val="0"/>
      <w:marRight w:val="0"/>
      <w:marTop w:val="0"/>
      <w:marBottom w:val="0"/>
      <w:divBdr>
        <w:top w:val="none" w:sz="0" w:space="0" w:color="auto"/>
        <w:left w:val="none" w:sz="0" w:space="0" w:color="auto"/>
        <w:bottom w:val="none" w:sz="0" w:space="0" w:color="auto"/>
        <w:right w:val="none" w:sz="0" w:space="0" w:color="auto"/>
      </w:divBdr>
    </w:div>
    <w:div w:id="1680231624">
      <w:bodyDiv w:val="1"/>
      <w:marLeft w:val="0"/>
      <w:marRight w:val="0"/>
      <w:marTop w:val="0"/>
      <w:marBottom w:val="0"/>
      <w:divBdr>
        <w:top w:val="none" w:sz="0" w:space="0" w:color="auto"/>
        <w:left w:val="none" w:sz="0" w:space="0" w:color="auto"/>
        <w:bottom w:val="none" w:sz="0" w:space="0" w:color="auto"/>
        <w:right w:val="none" w:sz="0" w:space="0" w:color="auto"/>
      </w:divBdr>
    </w:div>
    <w:div w:id="1844735048">
      <w:bodyDiv w:val="1"/>
      <w:marLeft w:val="0"/>
      <w:marRight w:val="0"/>
      <w:marTop w:val="0"/>
      <w:marBottom w:val="0"/>
      <w:divBdr>
        <w:top w:val="none" w:sz="0" w:space="0" w:color="auto"/>
        <w:left w:val="none" w:sz="0" w:space="0" w:color="auto"/>
        <w:bottom w:val="none" w:sz="0" w:space="0" w:color="auto"/>
        <w:right w:val="none" w:sz="0" w:space="0" w:color="auto"/>
      </w:divBdr>
    </w:div>
    <w:div w:id="1913463426">
      <w:bodyDiv w:val="1"/>
      <w:marLeft w:val="0"/>
      <w:marRight w:val="0"/>
      <w:marTop w:val="0"/>
      <w:marBottom w:val="0"/>
      <w:divBdr>
        <w:top w:val="none" w:sz="0" w:space="0" w:color="auto"/>
        <w:left w:val="none" w:sz="0" w:space="0" w:color="auto"/>
        <w:bottom w:val="none" w:sz="0" w:space="0" w:color="auto"/>
        <w:right w:val="none" w:sz="0" w:space="0" w:color="auto"/>
      </w:divBdr>
    </w:div>
    <w:div w:id="19646541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g"/><Relationship Id="rId18" Type="http://schemas.openxmlformats.org/officeDocument/2006/relationships/image" Target="media/image8.jp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http://www.facebook.com/uslugi.drogowe" TargetMode="External"/><Relationship Id="rId17" Type="http://schemas.openxmlformats.org/officeDocument/2006/relationships/image" Target="media/image7.jpg"/><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uslugi.drogowe@gmail.com" TargetMode="External"/><Relationship Id="rId5" Type="http://schemas.openxmlformats.org/officeDocument/2006/relationships/settings" Target="settings.xml"/><Relationship Id="rId15" Type="http://schemas.openxmlformats.org/officeDocument/2006/relationships/image" Target="media/image5.png"/><Relationship Id="rId10" Type="http://schemas.openxmlformats.org/officeDocument/2006/relationships/image" Target="media/image2.jpeg"/><Relationship Id="rId19"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image" Target="media/image4.jp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10.jpg"/><Relationship Id="rId1" Type="http://schemas.openxmlformats.org/officeDocument/2006/relationships/image" Target="media/image9.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88330D9-159E-456B-8530-35DB80272A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757</TotalTime>
  <Pages>17</Pages>
  <Words>1799</Words>
  <Characters>10794</Characters>
  <Application>Microsoft Office Word</Application>
  <DocSecurity>0</DocSecurity>
  <Lines>89</Lines>
  <Paragraphs>25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12568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Sergiusz</dc:creator>
  <cp:lastModifiedBy>Sergiusz</cp:lastModifiedBy>
  <cp:revision>127</cp:revision>
  <cp:lastPrinted>2015-09-17T11:09:00Z</cp:lastPrinted>
  <dcterms:created xsi:type="dcterms:W3CDTF">2013-03-20T11:38:00Z</dcterms:created>
  <dcterms:modified xsi:type="dcterms:W3CDTF">2015-09-17T11:09:00Z</dcterms:modified>
</cp:coreProperties>
</file>