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22" w:rsidRPr="00BF301E" w:rsidRDefault="00E85122" w:rsidP="00E85122">
      <w:pPr>
        <w:pStyle w:val="Wysunicietekstu"/>
        <w:tabs>
          <w:tab w:val="clear" w:pos="567"/>
          <w:tab w:val="left" w:pos="8080"/>
        </w:tabs>
        <w:ind w:left="0" w:firstLine="0"/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 w:rsidRPr="00BF301E">
        <w:rPr>
          <w:rFonts w:ascii="Comic Sans MS" w:hAnsi="Comic Sans MS"/>
          <w:b/>
          <w:bCs/>
          <w:color w:val="1F497D" w:themeColor="text2"/>
          <w:sz w:val="32"/>
          <w:szCs w:val="32"/>
          <w:u w:val="single"/>
        </w:rPr>
        <w:t>OŚWIADCZENIE PROJEKTANTA</w:t>
      </w:r>
    </w:p>
    <w:p w:rsidR="00E85122" w:rsidRDefault="00E85122" w:rsidP="00E85122">
      <w:pPr>
        <w:tabs>
          <w:tab w:val="left" w:pos="8050"/>
        </w:tabs>
        <w:ind w:left="-30" w:right="96" w:hanging="15"/>
        <w:jc w:val="center"/>
        <w:rPr>
          <w:b/>
          <w:bCs/>
          <w:sz w:val="24"/>
          <w:szCs w:val="24"/>
        </w:rPr>
      </w:pPr>
    </w:p>
    <w:p w:rsidR="00E85122" w:rsidRDefault="00E85122" w:rsidP="00E85122">
      <w:pPr>
        <w:tabs>
          <w:tab w:val="left" w:pos="1170"/>
          <w:tab w:val="left" w:pos="8080"/>
        </w:tabs>
        <w:spacing w:line="360" w:lineRule="auto"/>
        <w:ind w:left="1134" w:right="96" w:hanging="1134"/>
        <w:jc w:val="center"/>
        <w:rPr>
          <w:sz w:val="24"/>
          <w:szCs w:val="24"/>
        </w:rPr>
      </w:pPr>
      <w:r w:rsidRPr="0071605A">
        <w:rPr>
          <w:rFonts w:ascii="Comic Sans MS" w:hAnsi="Comic Sans MS"/>
          <w:color w:val="1F497D" w:themeColor="text2"/>
          <w:sz w:val="24"/>
          <w:szCs w:val="24"/>
        </w:rPr>
        <w:t>Obiekt:</w:t>
      </w:r>
      <w:r>
        <w:rPr>
          <w:sz w:val="24"/>
          <w:szCs w:val="24"/>
        </w:rPr>
        <w:tab/>
      </w:r>
      <w:r w:rsidR="00161C7E">
        <w:rPr>
          <w:rFonts w:cs="Arial"/>
          <w:b/>
          <w:bCs/>
          <w:sz w:val="24"/>
          <w:szCs w:val="24"/>
        </w:rPr>
        <w:t>Budowa drogi gminnej nr 160245C ul. Fiołkowej w Rożnie - Parcele</w:t>
      </w:r>
    </w:p>
    <w:p w:rsidR="00E85122" w:rsidRDefault="00E85122" w:rsidP="00E85122">
      <w:pPr>
        <w:tabs>
          <w:tab w:val="left" w:pos="1140"/>
          <w:tab w:val="left" w:pos="8050"/>
        </w:tabs>
        <w:spacing w:line="360" w:lineRule="auto"/>
        <w:ind w:left="-30" w:right="96" w:hanging="15"/>
        <w:jc w:val="both"/>
        <w:rPr>
          <w:sz w:val="24"/>
          <w:szCs w:val="24"/>
        </w:rPr>
      </w:pPr>
    </w:p>
    <w:p w:rsidR="00E85122" w:rsidRDefault="00E85122" w:rsidP="00E85122">
      <w:pPr>
        <w:shd w:val="clear" w:color="auto" w:fill="FFFFFF"/>
        <w:spacing w:before="100" w:beforeAutospacing="1" w:after="100" w:afterAutospacing="1"/>
        <w:ind w:left="2160" w:hanging="2160"/>
        <w:jc w:val="both"/>
      </w:pPr>
      <w:r w:rsidRPr="0071605A">
        <w:rPr>
          <w:rFonts w:ascii="Comic Sans MS" w:hAnsi="Comic Sans MS"/>
          <w:color w:val="1F497D" w:themeColor="text2"/>
          <w:sz w:val="24"/>
        </w:rPr>
        <w:t>Adres inwestycji</w:t>
      </w:r>
      <w:r>
        <w:rPr>
          <w:sz w:val="24"/>
        </w:rPr>
        <w:t>: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ab/>
      </w:r>
      <w:r>
        <w:rPr>
          <w:b/>
          <w:bCs/>
        </w:rPr>
        <w:t xml:space="preserve">województwo kujawsko-pomorskie, powiat aleksandrowski, gmina Aleksandrów Kujawski, </w:t>
      </w:r>
      <w:r w:rsidR="00161C7E" w:rsidRPr="001C107C">
        <w:rPr>
          <w:b/>
          <w:bCs/>
        </w:rPr>
        <w:t xml:space="preserve">miejscowość </w:t>
      </w:r>
      <w:proofErr w:type="spellStart"/>
      <w:r w:rsidR="00161C7E" w:rsidRPr="001C107C">
        <w:rPr>
          <w:b/>
          <w:bCs/>
        </w:rPr>
        <w:t>Rożno</w:t>
      </w:r>
      <w:proofErr w:type="spellEnd"/>
      <w:r w:rsidR="00161C7E" w:rsidRPr="001C107C">
        <w:rPr>
          <w:b/>
          <w:bCs/>
        </w:rPr>
        <w:t xml:space="preserve"> - Parcele</w:t>
      </w:r>
      <w:bookmarkStart w:id="0" w:name="_GoBack"/>
      <w:bookmarkEnd w:id="0"/>
    </w:p>
    <w:p w:rsidR="00E85122" w:rsidRDefault="00E85122" w:rsidP="00E85122">
      <w:pPr>
        <w:tabs>
          <w:tab w:val="left" w:pos="1140"/>
          <w:tab w:val="left" w:pos="2145"/>
          <w:tab w:val="left" w:pos="8050"/>
        </w:tabs>
        <w:spacing w:line="360" w:lineRule="auto"/>
        <w:ind w:left="-30" w:right="96" w:hanging="15"/>
        <w:jc w:val="both"/>
        <w:rPr>
          <w:sz w:val="24"/>
          <w:szCs w:val="24"/>
        </w:rPr>
      </w:pPr>
    </w:p>
    <w:p w:rsidR="00E85122" w:rsidRDefault="00E85122" w:rsidP="00E85122">
      <w:pPr>
        <w:tabs>
          <w:tab w:val="left" w:pos="1140"/>
          <w:tab w:val="left" w:pos="2038"/>
          <w:tab w:val="left" w:pos="2145"/>
          <w:tab w:val="center" w:pos="4465"/>
        </w:tabs>
        <w:spacing w:line="360" w:lineRule="auto"/>
        <w:ind w:left="-30" w:right="96" w:hanging="15"/>
        <w:jc w:val="both"/>
        <w:rPr>
          <w:b/>
          <w:bCs/>
          <w:sz w:val="24"/>
          <w:szCs w:val="24"/>
        </w:rPr>
      </w:pPr>
      <w:r>
        <w:rPr>
          <w:rFonts w:ascii="Comic Sans MS" w:hAnsi="Comic Sans MS"/>
          <w:color w:val="1F497D" w:themeColor="text2"/>
          <w:sz w:val="24"/>
          <w:szCs w:val="24"/>
        </w:rPr>
        <w:t xml:space="preserve">      </w:t>
      </w:r>
      <w:r w:rsidRPr="0071605A">
        <w:rPr>
          <w:rFonts w:ascii="Comic Sans MS" w:hAnsi="Comic Sans MS"/>
          <w:color w:val="1F497D" w:themeColor="text2"/>
          <w:sz w:val="24"/>
          <w:szCs w:val="24"/>
        </w:rPr>
        <w:t>Inwestor:</w:t>
      </w:r>
      <w:r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</w:t>
      </w:r>
      <w:r>
        <w:rPr>
          <w:b/>
          <w:bCs/>
          <w:noProof/>
          <w:sz w:val="24"/>
          <w:szCs w:val="24"/>
          <w:lang w:eastAsia="pl-PL"/>
        </w:rPr>
        <w:drawing>
          <wp:inline distT="0" distB="0" distL="0" distR="0" wp14:anchorId="1433D5D5" wp14:editId="239EFA63">
            <wp:extent cx="826935" cy="950975"/>
            <wp:effectExtent l="0" t="0" r="0" b="190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_aleksandrow _kujawski_gmina 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010" cy="954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122" w:rsidRDefault="00E85122" w:rsidP="00E85122">
      <w:pPr>
        <w:tabs>
          <w:tab w:val="left" w:pos="1140"/>
          <w:tab w:val="left" w:pos="2145"/>
          <w:tab w:val="left" w:pos="8050"/>
        </w:tabs>
        <w:spacing w:line="360" w:lineRule="auto"/>
        <w:ind w:left="-30" w:right="96" w:hanging="15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pacing w:val="28"/>
          <w:sz w:val="24"/>
        </w:rPr>
        <w:tab/>
      </w:r>
      <w:r>
        <w:rPr>
          <w:rFonts w:ascii="Times New Roman" w:hAnsi="Times New Roman"/>
          <w:b/>
          <w:bCs/>
          <w:spacing w:val="28"/>
          <w:sz w:val="24"/>
        </w:rPr>
        <w:tab/>
      </w:r>
      <w:r>
        <w:rPr>
          <w:rFonts w:ascii="Times New Roman" w:hAnsi="Times New Roman"/>
          <w:b/>
          <w:bCs/>
          <w:spacing w:val="28"/>
          <w:sz w:val="24"/>
        </w:rPr>
        <w:tab/>
        <w:t xml:space="preserve">          Gmina Aleksandrów Kujawski</w:t>
      </w:r>
    </w:p>
    <w:p w:rsidR="00E85122" w:rsidRDefault="00E85122" w:rsidP="00E85122">
      <w:pPr>
        <w:tabs>
          <w:tab w:val="left" w:pos="1140"/>
          <w:tab w:val="left" w:pos="2145"/>
          <w:tab w:val="left" w:pos="8050"/>
        </w:tabs>
        <w:spacing w:line="360" w:lineRule="auto"/>
        <w:ind w:left="-30" w:right="96" w:hanging="15"/>
        <w:jc w:val="both"/>
        <w:rPr>
          <w:sz w:val="24"/>
          <w:szCs w:val="24"/>
        </w:rPr>
      </w:pPr>
    </w:p>
    <w:p w:rsidR="00E85122" w:rsidRDefault="00E85122" w:rsidP="00E85122">
      <w:pPr>
        <w:tabs>
          <w:tab w:val="left" w:pos="1140"/>
          <w:tab w:val="left" w:pos="8050"/>
        </w:tabs>
        <w:spacing w:line="360" w:lineRule="auto"/>
        <w:ind w:left="-30" w:right="105" w:firstLine="1875"/>
        <w:jc w:val="both"/>
        <w:rPr>
          <w:b/>
          <w:i/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b/>
          <w:i/>
          <w:sz w:val="28"/>
          <w:szCs w:val="28"/>
        </w:rPr>
        <w:t>Oświadczam, że projekt budowlany został sporządzony zgodnie z obowiązującymi przepisami oraz zasadami wiedzy technicznej.</w:t>
      </w:r>
    </w:p>
    <w:p w:rsidR="00BF6212" w:rsidRDefault="00E85122" w:rsidP="00E85122">
      <w:pPr>
        <w:tabs>
          <w:tab w:val="left" w:pos="1830"/>
          <w:tab w:val="center" w:pos="3197"/>
        </w:tabs>
        <w:rPr>
          <w:rFonts w:ascii="Comic Sans MS" w:hAnsi="Comic Sans MS"/>
          <w:color w:val="1F497D" w:themeColor="text2"/>
          <w:sz w:val="24"/>
          <w:szCs w:val="24"/>
        </w:rPr>
      </w:pPr>
      <w:r>
        <w:rPr>
          <w:rFonts w:ascii="Comic Sans MS" w:hAnsi="Comic Sans MS"/>
          <w:color w:val="1F497D" w:themeColor="text2"/>
          <w:sz w:val="24"/>
          <w:szCs w:val="24"/>
        </w:rPr>
        <w:t xml:space="preserve"> </w:t>
      </w:r>
    </w:p>
    <w:p w:rsidR="00BF6212" w:rsidRDefault="00BF6212" w:rsidP="00E85122">
      <w:pPr>
        <w:tabs>
          <w:tab w:val="left" w:pos="1830"/>
          <w:tab w:val="center" w:pos="3197"/>
        </w:tabs>
        <w:rPr>
          <w:rFonts w:ascii="Comic Sans MS" w:hAnsi="Comic Sans MS"/>
          <w:color w:val="1F497D" w:themeColor="text2"/>
          <w:sz w:val="24"/>
          <w:szCs w:val="24"/>
        </w:rPr>
      </w:pPr>
    </w:p>
    <w:p w:rsidR="00E85122" w:rsidRPr="0071605A" w:rsidRDefault="00E85122" w:rsidP="00E85122">
      <w:pPr>
        <w:tabs>
          <w:tab w:val="left" w:pos="1830"/>
          <w:tab w:val="center" w:pos="3197"/>
        </w:tabs>
        <w:rPr>
          <w:rFonts w:ascii="Comic Sans MS" w:hAnsi="Comic Sans MS"/>
        </w:rPr>
      </w:pPr>
      <w:r>
        <w:rPr>
          <w:rFonts w:ascii="Comic Sans MS" w:hAnsi="Comic Sans MS"/>
          <w:color w:val="1F497D" w:themeColor="text2"/>
          <w:sz w:val="24"/>
          <w:szCs w:val="24"/>
        </w:rPr>
        <w:t xml:space="preserve">  </w:t>
      </w:r>
      <w:r w:rsidRPr="0071605A">
        <w:rPr>
          <w:rFonts w:ascii="Comic Sans MS" w:hAnsi="Comic Sans MS"/>
          <w:color w:val="1F497D" w:themeColor="text2"/>
          <w:sz w:val="24"/>
          <w:szCs w:val="24"/>
        </w:rPr>
        <w:t>Projektant:</w:t>
      </w:r>
      <w:r w:rsidRPr="0071605A">
        <w:rPr>
          <w:b/>
          <w:bCs/>
          <w:color w:val="1F497D" w:themeColor="text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                     </w:t>
      </w:r>
    </w:p>
    <w:p w:rsidR="00E85122" w:rsidRDefault="00E85122" w:rsidP="00E85122">
      <w:pPr>
        <w:tabs>
          <w:tab w:val="left" w:pos="8080"/>
        </w:tabs>
        <w:spacing w:before="1220" w:line="100" w:lineRule="atLeast"/>
        <w:ind w:right="-22"/>
        <w:rPr>
          <w:sz w:val="24"/>
          <w:szCs w:val="24"/>
        </w:rPr>
      </w:pPr>
      <w:r w:rsidRPr="0071605A">
        <w:rPr>
          <w:rFonts w:ascii="Comic Sans MS" w:hAnsi="Comic Sans MS"/>
          <w:color w:val="1F497D" w:themeColor="text2"/>
          <w:sz w:val="24"/>
          <w:szCs w:val="24"/>
        </w:rPr>
        <w:t>Dat</w:t>
      </w:r>
      <w:r>
        <w:rPr>
          <w:rFonts w:ascii="Comic Sans MS" w:hAnsi="Comic Sans MS"/>
          <w:color w:val="1F497D" w:themeColor="text2"/>
          <w:sz w:val="24"/>
          <w:szCs w:val="24"/>
        </w:rPr>
        <w:t>a</w:t>
      </w:r>
      <w:r w:rsidRPr="0071605A">
        <w:rPr>
          <w:rFonts w:ascii="Comic Sans MS" w:hAnsi="Comic Sans MS"/>
          <w:color w:val="1F497D" w:themeColor="text2"/>
          <w:sz w:val="24"/>
          <w:szCs w:val="24"/>
        </w:rPr>
        <w:t xml:space="preserve"> opracowania:</w:t>
      </w:r>
      <w:r w:rsidRPr="0071605A">
        <w:rPr>
          <w:color w:val="1F497D" w:themeColor="text2"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Włocławek, </w:t>
      </w:r>
      <w:r w:rsidR="00161C7E">
        <w:rPr>
          <w:b/>
          <w:bCs/>
          <w:sz w:val="24"/>
          <w:szCs w:val="24"/>
        </w:rPr>
        <w:t>06.08.2015</w:t>
      </w:r>
      <w:r>
        <w:rPr>
          <w:b/>
          <w:bCs/>
          <w:sz w:val="24"/>
          <w:szCs w:val="24"/>
        </w:rPr>
        <w:t xml:space="preserve"> r.</w:t>
      </w:r>
    </w:p>
    <w:p w:rsidR="00E85122" w:rsidRDefault="00E85122" w:rsidP="00E85122">
      <w:pPr>
        <w:tabs>
          <w:tab w:val="left" w:pos="8050"/>
        </w:tabs>
        <w:ind w:left="-30" w:right="96" w:hanging="15"/>
        <w:jc w:val="center"/>
        <w:rPr>
          <w:b/>
          <w:bCs/>
          <w:sz w:val="24"/>
          <w:szCs w:val="24"/>
        </w:rPr>
      </w:pPr>
    </w:p>
    <w:p w:rsidR="00E85122" w:rsidRDefault="00E85122" w:rsidP="00E85122">
      <w:pPr>
        <w:widowControl w:val="0"/>
        <w:tabs>
          <w:tab w:val="left" w:pos="8080"/>
        </w:tabs>
        <w:spacing w:after="0" w:line="100" w:lineRule="atLeast"/>
        <w:ind w:right="-22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W</w:t>
      </w:r>
      <w:r w:rsidRPr="0071605A">
        <w:rPr>
          <w:b/>
          <w:bCs/>
          <w:sz w:val="16"/>
          <w:szCs w:val="16"/>
        </w:rPr>
        <w:t>ymóg art 20 ust 4 Ustawy z dnia 07.07.1994 roku – Prawo Budowlane (DZ.U. 2003.207.2016 ze zmianami)</w:t>
      </w:r>
    </w:p>
    <w:p w:rsidR="00AC36E3" w:rsidRDefault="00E85122" w:rsidP="00161C7E">
      <w:pPr>
        <w:pStyle w:val="Wysunicietekstu"/>
        <w:tabs>
          <w:tab w:val="clear" w:pos="567"/>
          <w:tab w:val="left" w:pos="8080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AC36E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DD" w:rsidRDefault="000E54DD" w:rsidP="00957E60">
      <w:pPr>
        <w:spacing w:after="0" w:line="240" w:lineRule="auto"/>
      </w:pPr>
      <w:r>
        <w:separator/>
      </w:r>
    </w:p>
  </w:endnote>
  <w:endnote w:type="continuationSeparator" w:id="0">
    <w:p w:rsidR="000E54DD" w:rsidRDefault="000E54DD" w:rsidP="0095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F497D" w:themeColor="text2"/>
      </w:rPr>
      <w:id w:val="-76090822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40B16" w:rsidRPr="00985DC6" w:rsidRDefault="000E54DD">
        <w:pPr>
          <w:pStyle w:val="Stopka"/>
          <w:jc w:val="right"/>
          <w:rPr>
            <w:color w:val="1F497D" w:themeColor="text2"/>
          </w:rPr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240B16" w:rsidRDefault="003856EA" w:rsidP="00161C7E">
        <w:pPr>
          <w:pStyle w:val="Stopka"/>
          <w:jc w:val="center"/>
        </w:pPr>
        <w:r>
          <w:rPr>
            <w:rFonts w:ascii="Comic Sans MS" w:hAnsi="Comic Sans MS"/>
            <w:color w:val="4F81BD" w:themeColor="accent1"/>
          </w:rPr>
          <w:t>Budowa drogi gminnej nr 1602</w:t>
        </w:r>
        <w:r w:rsidR="00161C7E">
          <w:rPr>
            <w:rFonts w:ascii="Comic Sans MS" w:hAnsi="Comic Sans MS"/>
            <w:color w:val="4F81BD" w:themeColor="accent1"/>
          </w:rPr>
          <w:t>45</w:t>
        </w:r>
        <w:r>
          <w:rPr>
            <w:rFonts w:ascii="Comic Sans MS" w:hAnsi="Comic Sans MS"/>
            <w:color w:val="4F81BD" w:themeColor="accent1"/>
          </w:rPr>
          <w:t>C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DD" w:rsidRDefault="000E54DD" w:rsidP="00957E60">
      <w:pPr>
        <w:spacing w:after="0" w:line="240" w:lineRule="auto"/>
      </w:pPr>
      <w:r>
        <w:separator/>
      </w:r>
    </w:p>
  </w:footnote>
  <w:footnote w:type="continuationSeparator" w:id="0">
    <w:p w:rsidR="000E54DD" w:rsidRDefault="000E54DD" w:rsidP="00957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16" w:rsidRDefault="00240B16" w:rsidP="002E1BC5">
    <w:pPr>
      <w:pStyle w:val="Nagwek"/>
      <w:tabs>
        <w:tab w:val="clear" w:pos="4536"/>
        <w:tab w:val="left" w:pos="1665"/>
      </w:tabs>
    </w:pPr>
    <w:r>
      <w:rPr>
        <w:noProof/>
        <w:lang w:eastAsia="pl-PL"/>
      </w:rPr>
      <w:drawing>
        <wp:inline distT="0" distB="0" distL="0" distR="0" wp14:anchorId="3AEA4235" wp14:editId="47FACEC2">
          <wp:extent cx="1683327" cy="485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650" cy="4904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2E1BC5">
      <w:rPr>
        <w:noProof/>
        <w:lang w:eastAsia="pl-PL"/>
      </w:rPr>
      <w:drawing>
        <wp:inline distT="0" distB="0" distL="0" distR="0" wp14:anchorId="7BDACAB4" wp14:editId="139F609E">
          <wp:extent cx="625326" cy="638354"/>
          <wp:effectExtent l="0" t="0" r="381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ne teleadresowe firm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870" cy="646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E1BC5">
      <w:tab/>
    </w:r>
  </w:p>
  <w:p w:rsidR="00240B16" w:rsidRDefault="000E54DD" w:rsidP="00957E60">
    <w:pPr>
      <w:pStyle w:val="Nagwek"/>
      <w:tabs>
        <w:tab w:val="clear" w:pos="4536"/>
        <w:tab w:val="clear" w:pos="9072"/>
        <w:tab w:val="left" w:pos="1665"/>
      </w:tabs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7">
    <w:nsid w:val="0AB73D38"/>
    <w:multiLevelType w:val="hybridMultilevel"/>
    <w:tmpl w:val="A1D0578A"/>
    <w:lvl w:ilvl="0" w:tplc="CE64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B2E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02A54">
      <w:numFmt w:val="none"/>
      <w:lvlText w:val=""/>
      <w:lvlJc w:val="left"/>
      <w:pPr>
        <w:tabs>
          <w:tab w:val="num" w:pos="360"/>
        </w:tabs>
      </w:pPr>
    </w:lvl>
    <w:lvl w:ilvl="3" w:tplc="3FFE52A2">
      <w:numFmt w:val="decimal"/>
      <w:lvlText w:val=""/>
      <w:lvlJc w:val="left"/>
    </w:lvl>
    <w:lvl w:ilvl="4" w:tplc="81F87ADE">
      <w:numFmt w:val="decimal"/>
      <w:lvlText w:val=""/>
      <w:lvlJc w:val="left"/>
    </w:lvl>
    <w:lvl w:ilvl="5" w:tplc="276A823A">
      <w:numFmt w:val="decimal"/>
      <w:lvlText w:val=""/>
      <w:lvlJc w:val="left"/>
    </w:lvl>
    <w:lvl w:ilvl="6" w:tplc="667C354A">
      <w:numFmt w:val="decimal"/>
      <w:lvlText w:val=""/>
      <w:lvlJc w:val="left"/>
    </w:lvl>
    <w:lvl w:ilvl="7" w:tplc="E5069B3A">
      <w:numFmt w:val="decimal"/>
      <w:lvlText w:val=""/>
      <w:lvlJc w:val="left"/>
    </w:lvl>
    <w:lvl w:ilvl="8" w:tplc="7CCAE8DA">
      <w:numFmt w:val="decimal"/>
      <w:lvlText w:val=""/>
      <w:lvlJc w:val="left"/>
    </w:lvl>
  </w:abstractNum>
  <w:abstractNum w:abstractNumId="8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0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1">
    <w:nsid w:val="4250357B"/>
    <w:multiLevelType w:val="hybridMultilevel"/>
    <w:tmpl w:val="00BA6252"/>
    <w:lvl w:ilvl="0" w:tplc="3C82A14E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D95F0F"/>
    <w:multiLevelType w:val="hybridMultilevel"/>
    <w:tmpl w:val="2248AF86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4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5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9530589"/>
    <w:multiLevelType w:val="hybridMultilevel"/>
    <w:tmpl w:val="0856345E"/>
    <w:lvl w:ilvl="0" w:tplc="AF20F28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2">
    <w:nsid w:val="6A5C2B20"/>
    <w:multiLevelType w:val="hybridMultilevel"/>
    <w:tmpl w:val="41085004"/>
    <w:lvl w:ilvl="0" w:tplc="004E181C">
      <w:start w:val="2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  <w:b/>
        <w:sz w:val="28"/>
        <w:szCs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5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8"/>
  </w:num>
  <w:num w:numId="7">
    <w:abstractNumId w:val="7"/>
  </w:num>
  <w:num w:numId="8">
    <w:abstractNumId w:val="13"/>
  </w:num>
  <w:num w:numId="9">
    <w:abstractNumId w:val="22"/>
  </w:num>
  <w:num w:numId="10">
    <w:abstractNumId w:val="11"/>
  </w:num>
  <w:num w:numId="11">
    <w:abstractNumId w:val="17"/>
  </w:num>
  <w:num w:numId="12">
    <w:abstractNumId w:val="14"/>
  </w:num>
  <w:num w:numId="13">
    <w:abstractNumId w:val="6"/>
  </w:num>
  <w:num w:numId="14">
    <w:abstractNumId w:val="4"/>
  </w:num>
  <w:num w:numId="15">
    <w:abstractNumId w:val="23"/>
  </w:num>
  <w:num w:numId="16">
    <w:abstractNumId w:val="8"/>
  </w:num>
  <w:num w:numId="17">
    <w:abstractNumId w:val="16"/>
  </w:num>
  <w:num w:numId="18">
    <w:abstractNumId w:val="5"/>
  </w:num>
  <w:num w:numId="19">
    <w:abstractNumId w:val="19"/>
  </w:num>
  <w:num w:numId="20">
    <w:abstractNumId w:val="24"/>
  </w:num>
  <w:num w:numId="21">
    <w:abstractNumId w:val="21"/>
  </w:num>
  <w:num w:numId="22">
    <w:abstractNumId w:val="10"/>
  </w:num>
  <w:num w:numId="23">
    <w:abstractNumId w:val="12"/>
  </w:num>
  <w:num w:numId="24">
    <w:abstractNumId w:val="9"/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19"/>
    <w:rsid w:val="000033DB"/>
    <w:rsid w:val="00011AE4"/>
    <w:rsid w:val="000208BB"/>
    <w:rsid w:val="00021BC0"/>
    <w:rsid w:val="000A0899"/>
    <w:rsid w:val="000D0AEE"/>
    <w:rsid w:val="000E54DD"/>
    <w:rsid w:val="00112CF4"/>
    <w:rsid w:val="00161C7E"/>
    <w:rsid w:val="001859B3"/>
    <w:rsid w:val="00194C9C"/>
    <w:rsid w:val="001C107C"/>
    <w:rsid w:val="001C25CD"/>
    <w:rsid w:val="0021105B"/>
    <w:rsid w:val="00223BF6"/>
    <w:rsid w:val="00227259"/>
    <w:rsid w:val="00236422"/>
    <w:rsid w:val="00240B16"/>
    <w:rsid w:val="00244D19"/>
    <w:rsid w:val="002732FC"/>
    <w:rsid w:val="00290B47"/>
    <w:rsid w:val="002D4C4D"/>
    <w:rsid w:val="002E1BC5"/>
    <w:rsid w:val="00320E6D"/>
    <w:rsid w:val="00323AF5"/>
    <w:rsid w:val="003271DA"/>
    <w:rsid w:val="00355D3D"/>
    <w:rsid w:val="00357C8F"/>
    <w:rsid w:val="003704DD"/>
    <w:rsid w:val="003705DD"/>
    <w:rsid w:val="00370ECB"/>
    <w:rsid w:val="00372AD3"/>
    <w:rsid w:val="0038214B"/>
    <w:rsid w:val="003856EA"/>
    <w:rsid w:val="003B6161"/>
    <w:rsid w:val="003C3F8A"/>
    <w:rsid w:val="003E3D77"/>
    <w:rsid w:val="003F5926"/>
    <w:rsid w:val="00421FC3"/>
    <w:rsid w:val="0042529D"/>
    <w:rsid w:val="004A2BB0"/>
    <w:rsid w:val="004A7D31"/>
    <w:rsid w:val="004E3378"/>
    <w:rsid w:val="004F7730"/>
    <w:rsid w:val="00514486"/>
    <w:rsid w:val="0064041B"/>
    <w:rsid w:val="00641482"/>
    <w:rsid w:val="00644857"/>
    <w:rsid w:val="006448AB"/>
    <w:rsid w:val="006A526D"/>
    <w:rsid w:val="006C673A"/>
    <w:rsid w:val="006E059B"/>
    <w:rsid w:val="006F7A17"/>
    <w:rsid w:val="0070682C"/>
    <w:rsid w:val="007069EA"/>
    <w:rsid w:val="0072541A"/>
    <w:rsid w:val="007870B4"/>
    <w:rsid w:val="007A7797"/>
    <w:rsid w:val="007B0FEC"/>
    <w:rsid w:val="007B1283"/>
    <w:rsid w:val="0083022F"/>
    <w:rsid w:val="00853F93"/>
    <w:rsid w:val="009104AB"/>
    <w:rsid w:val="009429E6"/>
    <w:rsid w:val="00957E60"/>
    <w:rsid w:val="00961F51"/>
    <w:rsid w:val="00982B20"/>
    <w:rsid w:val="00984986"/>
    <w:rsid w:val="00985DC6"/>
    <w:rsid w:val="009D1088"/>
    <w:rsid w:val="00A01B6F"/>
    <w:rsid w:val="00A50B91"/>
    <w:rsid w:val="00A511B0"/>
    <w:rsid w:val="00AA1023"/>
    <w:rsid w:val="00AC36E3"/>
    <w:rsid w:val="00B3605D"/>
    <w:rsid w:val="00B65DCB"/>
    <w:rsid w:val="00B9276F"/>
    <w:rsid w:val="00B93E8B"/>
    <w:rsid w:val="00BB437F"/>
    <w:rsid w:val="00BF5D51"/>
    <w:rsid w:val="00BF6212"/>
    <w:rsid w:val="00C26DD7"/>
    <w:rsid w:val="00C30ED6"/>
    <w:rsid w:val="00C7283E"/>
    <w:rsid w:val="00C738BC"/>
    <w:rsid w:val="00C86DD8"/>
    <w:rsid w:val="00C9385D"/>
    <w:rsid w:val="00D42379"/>
    <w:rsid w:val="00D90C7B"/>
    <w:rsid w:val="00DC4DB0"/>
    <w:rsid w:val="00DC74C0"/>
    <w:rsid w:val="00DD02F5"/>
    <w:rsid w:val="00DD71DE"/>
    <w:rsid w:val="00E2255D"/>
    <w:rsid w:val="00E85122"/>
    <w:rsid w:val="00EF0F41"/>
    <w:rsid w:val="00F30928"/>
    <w:rsid w:val="00FC5AD6"/>
    <w:rsid w:val="00FD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E60"/>
    <w:pPr>
      <w:suppressAutoHyphens/>
    </w:pPr>
    <w:rPr>
      <w:rFonts w:ascii="Calibri" w:eastAsia="Calibri" w:hAnsi="Calibri" w:cs="Calibri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448AB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E60"/>
  </w:style>
  <w:style w:type="paragraph" w:styleId="Stopka">
    <w:name w:val="footer"/>
    <w:basedOn w:val="Normalny"/>
    <w:link w:val="Stopka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E60"/>
  </w:style>
  <w:style w:type="paragraph" w:styleId="Tekstdymka">
    <w:name w:val="Balloon Text"/>
    <w:basedOn w:val="Normalny"/>
    <w:link w:val="TekstdymkaZnak"/>
    <w:uiPriority w:val="99"/>
    <w:semiHidden/>
    <w:unhideWhenUsed/>
    <w:rsid w:val="009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8498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0B1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C36E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6E3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6448A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5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5122"/>
    <w:rPr>
      <w:rFonts w:ascii="Calibri" w:eastAsia="Calibri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51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5122"/>
    <w:rPr>
      <w:rFonts w:ascii="Calibri" w:eastAsia="Calibri" w:hAnsi="Calibri" w:cs="Calibri"/>
      <w:lang w:eastAsia="ar-SA"/>
    </w:rPr>
  </w:style>
  <w:style w:type="paragraph" w:customStyle="1" w:styleId="Wysunicietekstu">
    <w:name w:val="Wysunięcie tekstu"/>
    <w:basedOn w:val="Tekstpodstawowy"/>
    <w:rsid w:val="00E85122"/>
    <w:pPr>
      <w:widowControl w:val="0"/>
      <w:tabs>
        <w:tab w:val="left" w:pos="567"/>
      </w:tabs>
      <w:spacing w:line="240" w:lineRule="auto"/>
      <w:ind w:left="567" w:hanging="283"/>
    </w:pPr>
    <w:rPr>
      <w:rFonts w:ascii="Times New Roman" w:eastAsia="Lucida Sans Unicode" w:hAnsi="Times New Roman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E60"/>
    <w:pPr>
      <w:suppressAutoHyphens/>
    </w:pPr>
    <w:rPr>
      <w:rFonts w:ascii="Calibri" w:eastAsia="Calibri" w:hAnsi="Calibri" w:cs="Calibri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448AB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E60"/>
  </w:style>
  <w:style w:type="paragraph" w:styleId="Stopka">
    <w:name w:val="footer"/>
    <w:basedOn w:val="Normalny"/>
    <w:link w:val="Stopka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E60"/>
  </w:style>
  <w:style w:type="paragraph" w:styleId="Tekstdymka">
    <w:name w:val="Balloon Text"/>
    <w:basedOn w:val="Normalny"/>
    <w:link w:val="TekstdymkaZnak"/>
    <w:uiPriority w:val="99"/>
    <w:semiHidden/>
    <w:unhideWhenUsed/>
    <w:rsid w:val="009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8498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0B1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C36E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6E3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6448A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5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5122"/>
    <w:rPr>
      <w:rFonts w:ascii="Calibri" w:eastAsia="Calibri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51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5122"/>
    <w:rPr>
      <w:rFonts w:ascii="Calibri" w:eastAsia="Calibri" w:hAnsi="Calibri" w:cs="Calibri"/>
      <w:lang w:eastAsia="ar-SA"/>
    </w:rPr>
  </w:style>
  <w:style w:type="paragraph" w:customStyle="1" w:styleId="Wysunicietekstu">
    <w:name w:val="Wysunięcie tekstu"/>
    <w:basedOn w:val="Tekstpodstawowy"/>
    <w:rsid w:val="00E85122"/>
    <w:pPr>
      <w:widowControl w:val="0"/>
      <w:tabs>
        <w:tab w:val="left" w:pos="567"/>
      </w:tabs>
      <w:spacing w:line="240" w:lineRule="auto"/>
      <w:ind w:left="567" w:hanging="283"/>
    </w:pPr>
    <w:rPr>
      <w:rFonts w:ascii="Times New Roman" w:eastAsia="Lucida Sans Unicode" w:hAnsi="Times New Roman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9344-EFC7-4B33-A6DD-76F253B7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Sergiusz</cp:lastModifiedBy>
  <cp:revision>4</cp:revision>
  <cp:lastPrinted>2015-01-20T22:43:00Z</cp:lastPrinted>
  <dcterms:created xsi:type="dcterms:W3CDTF">2015-08-05T12:41:00Z</dcterms:created>
  <dcterms:modified xsi:type="dcterms:W3CDTF">2015-08-06T16:39:00Z</dcterms:modified>
</cp:coreProperties>
</file>