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534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A60EF5">
        <w:rPr>
          <w:sz w:val="22"/>
          <w:szCs w:val="22"/>
        </w:rPr>
        <w:t>09.11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254433" w:rsidRDefault="00A60EF5" w:rsidP="00254433">
      <w:pPr>
        <w:tabs>
          <w:tab w:val="left" w:pos="4111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RG.271.29</w:t>
      </w:r>
      <w:r w:rsidR="00E621DB" w:rsidRPr="00254433">
        <w:rPr>
          <w:b/>
          <w:bCs/>
          <w:color w:val="000000"/>
          <w:sz w:val="22"/>
          <w:szCs w:val="22"/>
        </w:rPr>
        <w:t>.2017.JZ</w:t>
      </w:r>
      <w:r w:rsidR="00ED5115" w:rsidRPr="00254433">
        <w:rPr>
          <w:sz w:val="22"/>
          <w:szCs w:val="22"/>
        </w:rPr>
        <w:tab/>
      </w:r>
      <w:r w:rsidR="00ED5115" w:rsidRPr="00254433">
        <w:rPr>
          <w:sz w:val="22"/>
          <w:szCs w:val="22"/>
        </w:rPr>
        <w:tab/>
      </w:r>
      <w:r w:rsidR="00ED5115" w:rsidRPr="00254433">
        <w:rPr>
          <w:sz w:val="22"/>
          <w:szCs w:val="22"/>
        </w:rPr>
        <w:tab/>
      </w:r>
      <w:r w:rsidR="007C3A0A" w:rsidRPr="00254433">
        <w:rPr>
          <w:b/>
          <w:sz w:val="22"/>
          <w:szCs w:val="22"/>
        </w:rPr>
        <w:t xml:space="preserve"> </w:t>
      </w:r>
    </w:p>
    <w:p w:rsidR="0079023D" w:rsidRDefault="0079023D" w:rsidP="00254433">
      <w:pPr>
        <w:jc w:val="both"/>
        <w:rPr>
          <w:b/>
          <w:sz w:val="22"/>
          <w:szCs w:val="22"/>
        </w:rPr>
      </w:pPr>
    </w:p>
    <w:p w:rsidR="00254433" w:rsidRPr="00254433" w:rsidRDefault="00254433" w:rsidP="00254433">
      <w:pPr>
        <w:jc w:val="both"/>
        <w:rPr>
          <w:b/>
          <w:sz w:val="22"/>
          <w:szCs w:val="22"/>
        </w:rPr>
      </w:pPr>
    </w:p>
    <w:p w:rsidR="00C12A16" w:rsidRPr="00831104" w:rsidRDefault="00C12A16" w:rsidP="008311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Na podstawie art. 38 ust. 1 ustawy z dnia 29 stycznia 2004 r. Prawo zamó</w:t>
      </w:r>
      <w:r w:rsidR="00EF3940" w:rsidRPr="00831104">
        <w:rPr>
          <w:sz w:val="22"/>
          <w:szCs w:val="22"/>
        </w:rPr>
        <w:t>wień publicz</w:t>
      </w:r>
      <w:r w:rsidR="007641AC" w:rsidRPr="00831104">
        <w:rPr>
          <w:sz w:val="22"/>
          <w:szCs w:val="22"/>
        </w:rPr>
        <w:t>nych,</w:t>
      </w:r>
      <w:r w:rsidR="00A42E56" w:rsidRPr="00831104">
        <w:rPr>
          <w:sz w:val="22"/>
          <w:szCs w:val="22"/>
        </w:rPr>
        <w:t xml:space="preserve"> </w:t>
      </w:r>
      <w:r w:rsidR="007641AC" w:rsidRPr="00831104">
        <w:rPr>
          <w:sz w:val="22"/>
          <w:szCs w:val="22"/>
        </w:rPr>
        <w:t xml:space="preserve">                    </w:t>
      </w:r>
      <w:r w:rsidR="003D361D" w:rsidRPr="00831104">
        <w:rPr>
          <w:sz w:val="22"/>
          <w:szCs w:val="22"/>
        </w:rPr>
        <w:t>(</w:t>
      </w:r>
      <w:r w:rsidR="00A60EF5" w:rsidRPr="00831104">
        <w:rPr>
          <w:color w:val="000000"/>
          <w:sz w:val="22"/>
          <w:szCs w:val="22"/>
        </w:rPr>
        <w:t>Dz. U. z 2017 r. poz. 1579</w:t>
      </w:r>
      <w:r w:rsidR="00E621DB" w:rsidRPr="00831104">
        <w:rPr>
          <w:sz w:val="22"/>
          <w:szCs w:val="22"/>
        </w:rPr>
        <w:t>), wobec zapytania</w:t>
      </w:r>
      <w:r w:rsidR="007641AC" w:rsidRPr="00831104">
        <w:rPr>
          <w:sz w:val="22"/>
          <w:szCs w:val="22"/>
        </w:rPr>
        <w:t xml:space="preserve"> jakie wpłynęło </w:t>
      </w:r>
      <w:r w:rsidRPr="00831104">
        <w:rPr>
          <w:sz w:val="22"/>
          <w:szCs w:val="22"/>
        </w:rPr>
        <w:t>do Zamawiającego</w:t>
      </w:r>
      <w:r w:rsidR="00A853F6" w:rsidRPr="00831104">
        <w:rPr>
          <w:sz w:val="22"/>
          <w:szCs w:val="22"/>
        </w:rPr>
        <w:t xml:space="preserve"> w zakresie postępowa</w:t>
      </w:r>
      <w:r w:rsidR="00ED5115" w:rsidRPr="00831104">
        <w:rPr>
          <w:sz w:val="22"/>
          <w:szCs w:val="22"/>
        </w:rPr>
        <w:t xml:space="preserve">nia </w:t>
      </w:r>
      <w:r w:rsidR="00C63392" w:rsidRPr="00831104">
        <w:rPr>
          <w:sz w:val="22"/>
          <w:szCs w:val="22"/>
        </w:rPr>
        <w:t>p</w:t>
      </w:r>
      <w:r w:rsidR="00E621DB" w:rsidRPr="00831104">
        <w:rPr>
          <w:sz w:val="22"/>
          <w:szCs w:val="22"/>
        </w:rPr>
        <w:t xml:space="preserve">rowadzonego pod nr </w:t>
      </w:r>
      <w:r w:rsidR="00A60EF5" w:rsidRPr="00831104">
        <w:rPr>
          <w:bCs/>
          <w:color w:val="000000"/>
          <w:sz w:val="22"/>
          <w:szCs w:val="22"/>
        </w:rPr>
        <w:t>RG.271.29</w:t>
      </w:r>
      <w:r w:rsidR="00E621DB" w:rsidRPr="00831104">
        <w:rPr>
          <w:bCs/>
          <w:color w:val="000000"/>
          <w:sz w:val="22"/>
          <w:szCs w:val="22"/>
        </w:rPr>
        <w:t>.2017.JZ</w:t>
      </w:r>
      <w:r w:rsidRPr="00831104">
        <w:rPr>
          <w:sz w:val="22"/>
          <w:szCs w:val="22"/>
        </w:rPr>
        <w:t>, dotyczącego</w:t>
      </w:r>
      <w:r w:rsidR="00BB7938" w:rsidRPr="00831104">
        <w:rPr>
          <w:sz w:val="22"/>
          <w:szCs w:val="22"/>
        </w:rPr>
        <w:t xml:space="preserve"> „</w:t>
      </w:r>
      <w:r w:rsidR="00A60EF5" w:rsidRPr="00831104">
        <w:rPr>
          <w:bCs/>
          <w:iCs/>
          <w:sz w:val="22"/>
          <w:szCs w:val="22"/>
        </w:rPr>
        <w:t>Budowa kanalizacji deszczowej</w:t>
      </w:r>
      <w:r w:rsidR="00A60EF5" w:rsidRPr="00831104">
        <w:rPr>
          <w:bCs/>
          <w:iCs/>
          <w:sz w:val="22"/>
          <w:szCs w:val="22"/>
        </w:rPr>
        <w:br/>
        <w:t>w ulicy Hiacyntowej w miejscowości Rożno-Parcele</w:t>
      </w:r>
      <w:r w:rsidR="00BB7938" w:rsidRPr="00831104">
        <w:rPr>
          <w:sz w:val="22"/>
          <w:szCs w:val="22"/>
        </w:rPr>
        <w:t>”</w:t>
      </w:r>
      <w:r w:rsidR="00654E01" w:rsidRPr="00831104">
        <w:rPr>
          <w:color w:val="000000"/>
          <w:sz w:val="22"/>
          <w:szCs w:val="22"/>
        </w:rPr>
        <w:t xml:space="preserve"> </w:t>
      </w:r>
      <w:r w:rsidRPr="00831104">
        <w:rPr>
          <w:sz w:val="22"/>
          <w:szCs w:val="22"/>
        </w:rPr>
        <w:t>Zamawiający przedstawia następujące wyjaśnienia:</w:t>
      </w:r>
    </w:p>
    <w:p w:rsidR="007E5DCB" w:rsidRPr="00831104" w:rsidRDefault="007E5DCB" w:rsidP="00831104">
      <w:pPr>
        <w:jc w:val="both"/>
        <w:rPr>
          <w:sz w:val="22"/>
          <w:szCs w:val="22"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Prosimy o udostępnienie z</w:t>
      </w:r>
      <w:r w:rsidR="00157342">
        <w:rPr>
          <w:sz w:val="22"/>
          <w:szCs w:val="22"/>
        </w:rPr>
        <w:t>ałączników z opisu technicznego</w:t>
      </w:r>
      <w:r w:rsidRPr="00831104">
        <w:rPr>
          <w:sz w:val="22"/>
          <w:szCs w:val="22"/>
        </w:rPr>
        <w:t>:</w:t>
      </w:r>
    </w:p>
    <w:p w:rsidR="00A60EF5" w:rsidRPr="00831104" w:rsidRDefault="00A60EF5" w:rsidP="00831104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warunki techniczne nr ŚRiD.720.43.2011.SB z dnia 23.03.2011</w:t>
      </w:r>
      <w:r w:rsidR="00157342">
        <w:rPr>
          <w:sz w:val="22"/>
          <w:szCs w:val="22"/>
        </w:rPr>
        <w:t xml:space="preserve"> </w:t>
      </w:r>
      <w:r w:rsidRPr="00831104">
        <w:rPr>
          <w:sz w:val="22"/>
          <w:szCs w:val="22"/>
        </w:rPr>
        <w:t>r. na kanalizację deszczową</w:t>
      </w:r>
    </w:p>
    <w:p w:rsidR="00A60EF5" w:rsidRPr="00831104" w:rsidRDefault="00A60EF5" w:rsidP="00831104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opinia koordynacyjna nr 5931/2011 z dnia 16.12.2011</w:t>
      </w:r>
      <w:r w:rsidR="000032F7">
        <w:rPr>
          <w:sz w:val="22"/>
          <w:szCs w:val="22"/>
        </w:rPr>
        <w:t xml:space="preserve"> </w:t>
      </w:r>
      <w:r w:rsidRPr="00831104">
        <w:rPr>
          <w:sz w:val="22"/>
          <w:szCs w:val="22"/>
        </w:rPr>
        <w:t>r.</w:t>
      </w:r>
    </w:p>
    <w:p w:rsidR="00A60EF5" w:rsidRPr="00831104" w:rsidRDefault="00A60EF5" w:rsidP="00831104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opinia koordynacyjna nr 7021/2013 z dnia 26.08.2013</w:t>
      </w:r>
      <w:r w:rsidR="000032F7">
        <w:rPr>
          <w:sz w:val="22"/>
          <w:szCs w:val="22"/>
        </w:rPr>
        <w:t xml:space="preserve"> </w:t>
      </w:r>
      <w:r w:rsidRPr="00831104">
        <w:rPr>
          <w:sz w:val="22"/>
          <w:szCs w:val="22"/>
        </w:rPr>
        <w:t>r.</w:t>
      </w:r>
    </w:p>
    <w:p w:rsidR="00A60EF5" w:rsidRPr="00831104" w:rsidRDefault="00A60EF5" w:rsidP="00831104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karta doboru przepompowni</w:t>
      </w:r>
    </w:p>
    <w:p w:rsidR="00A60EF5" w:rsidRPr="00831104" w:rsidRDefault="00A60EF5" w:rsidP="00831104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dokumentacja geotechniczna</w:t>
      </w:r>
    </w:p>
    <w:p w:rsidR="00831104" w:rsidRDefault="00831104" w:rsidP="00831104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</w:p>
    <w:p w:rsidR="00A60EF5" w:rsidRPr="00831104" w:rsidRDefault="00A60EF5" w:rsidP="00831104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831104">
        <w:rPr>
          <w:b/>
          <w:sz w:val="22"/>
          <w:szCs w:val="22"/>
        </w:rPr>
        <w:t>Odpowiedź:</w:t>
      </w:r>
      <w:r w:rsidR="00D11CE7" w:rsidRPr="00831104">
        <w:rPr>
          <w:sz w:val="22"/>
          <w:szCs w:val="22"/>
        </w:rPr>
        <w:t xml:space="preserve"> </w:t>
      </w:r>
      <w:r w:rsidR="00D11CE7" w:rsidRPr="00831104">
        <w:rPr>
          <w:sz w:val="22"/>
          <w:szCs w:val="22"/>
        </w:rPr>
        <w:t>Załączniki z opisu technicznego znajdują się w dołączonym załączniku</w:t>
      </w:r>
      <w:bookmarkStart w:id="0" w:name="_GoBack"/>
      <w:bookmarkEnd w:id="0"/>
      <w:r w:rsidR="00D11CE7" w:rsidRPr="00831104">
        <w:rPr>
          <w:sz w:val="22"/>
          <w:szCs w:val="22"/>
        </w:rPr>
        <w:t>. Karta doboru przepompowni znajduje się w PB punkt 6.</w:t>
      </w:r>
    </w:p>
    <w:p w:rsidR="00A60EF5" w:rsidRPr="00831104" w:rsidRDefault="00A60EF5" w:rsidP="00831104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Czy Zamawiający określi kwotę, którą zamierza przeznaczyć na to zadanie?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  <w:r w:rsidRPr="00831104">
        <w:rPr>
          <w:rFonts w:ascii="Times New Roman" w:hAnsi="Times New Roman"/>
          <w:b/>
        </w:rPr>
        <w:t>Odpowiedź:</w:t>
      </w:r>
      <w:r w:rsidR="00831104">
        <w:rPr>
          <w:rFonts w:ascii="Times New Roman" w:hAnsi="Times New Roman"/>
          <w:b/>
        </w:rPr>
        <w:t xml:space="preserve"> </w:t>
      </w:r>
      <w:r w:rsidR="00831104" w:rsidRPr="00831104">
        <w:rPr>
          <w:rFonts w:ascii="Times New Roman" w:hAnsi="Times New Roman"/>
        </w:rPr>
        <w:t>Zgodnie z art. 86 us</w:t>
      </w:r>
      <w:r w:rsidR="00831104">
        <w:rPr>
          <w:rFonts w:ascii="Times New Roman" w:hAnsi="Times New Roman"/>
        </w:rPr>
        <w:t>tawy Prawo zamówień publicznych</w:t>
      </w:r>
      <w:r w:rsidR="00831104" w:rsidRPr="00831104">
        <w:rPr>
          <w:rFonts w:ascii="Times New Roman" w:hAnsi="Times New Roman"/>
        </w:rPr>
        <w:t xml:space="preserve"> bezpośrednio przed otwarciem ofert zamawiający podaje kwotę, jaką zamierz przeznaczyć na sfinansowanie zamówienia.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Czy Zamawiający przewiduje fakturowanie częściowe miesięczne wykonanych robót?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  <w:b/>
        </w:rPr>
        <w:t xml:space="preserve"> </w:t>
      </w:r>
      <w:r w:rsidR="000032F7">
        <w:rPr>
          <w:rFonts w:ascii="Times New Roman" w:hAnsi="Times New Roman"/>
        </w:rPr>
        <w:t>Zamawiający nie</w:t>
      </w:r>
      <w:r w:rsidR="00D11CE7" w:rsidRPr="00831104">
        <w:rPr>
          <w:rFonts w:ascii="Times New Roman" w:hAnsi="Times New Roman"/>
        </w:rPr>
        <w:t xml:space="preserve"> przewiduje fakturowania częściowego.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Po oględzinach na terenie inwestycji stwierdzono zły stan techniczny hydrantu przeznaczonego do przełożenia, prosimy o rozważenie konieczności wymiany hydrantu.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  <w:b/>
        </w:rPr>
        <w:t xml:space="preserve"> </w:t>
      </w:r>
      <w:r w:rsidR="00D11CE7" w:rsidRPr="00831104">
        <w:rPr>
          <w:rFonts w:ascii="Times New Roman" w:hAnsi="Times New Roman"/>
        </w:rPr>
        <w:t>Jeżeli zajdzie potrzeba zostanie wymieniony.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Czy będzie pobierana opłata za zajęcie pasa w ul. Hiacyntowej oraz Konwaliowej?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</w:rPr>
        <w:t xml:space="preserve"> </w:t>
      </w:r>
      <w:r w:rsidR="00D11CE7" w:rsidRPr="00831104">
        <w:rPr>
          <w:rFonts w:ascii="Times New Roman" w:hAnsi="Times New Roman"/>
        </w:rPr>
        <w:t>Nie będzie pobierana opłata.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Czy włazy projektowanych studni należy dookoła wyłożyć kostką brukową, jak te istniejące?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</w:rPr>
        <w:t xml:space="preserve"> </w:t>
      </w:r>
      <w:r w:rsidR="00D11CE7" w:rsidRPr="00831104">
        <w:rPr>
          <w:rFonts w:ascii="Times New Roman" w:hAnsi="Times New Roman"/>
        </w:rPr>
        <w:t>Nie przewidujemy wykładania kostką brukową dookoła studni.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Które z projektowanych wpustów mają być krawężnikowo-jezdniowe?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831104" w:rsidRDefault="00A60EF5" w:rsidP="000032F7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</w:rPr>
        <w:t xml:space="preserve"> </w:t>
      </w:r>
      <w:r w:rsidR="00D11CE7" w:rsidRPr="00831104">
        <w:rPr>
          <w:rFonts w:ascii="Times New Roman" w:hAnsi="Times New Roman"/>
        </w:rPr>
        <w:t>Wykonane będą z klapą płaską.</w:t>
      </w:r>
    </w:p>
    <w:p w:rsidR="000032F7" w:rsidRDefault="000032F7" w:rsidP="000032F7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</w:p>
    <w:p w:rsidR="000032F7" w:rsidRPr="000032F7" w:rsidRDefault="000032F7" w:rsidP="000032F7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lastRenderedPageBreak/>
        <w:t>Czy dopuszczalne jest zastosowanie zwężek, jako odpowiednik płyt żelbetowych dla studni betonowych? Nadmieniamy, iż producent posiada</w:t>
      </w:r>
      <w:r w:rsidR="000032F7">
        <w:rPr>
          <w:sz w:val="22"/>
          <w:szCs w:val="22"/>
        </w:rPr>
        <w:t xml:space="preserve"> odpowiednie badania świadczące</w:t>
      </w:r>
      <w:r w:rsidR="000032F7">
        <w:rPr>
          <w:sz w:val="22"/>
          <w:szCs w:val="22"/>
        </w:rPr>
        <w:br/>
      </w:r>
      <w:r w:rsidRPr="00831104">
        <w:rPr>
          <w:sz w:val="22"/>
          <w:szCs w:val="22"/>
        </w:rPr>
        <w:t>o równoważności przenoszonych obciążeń zwężek i płyt.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</w:rPr>
        <w:t xml:space="preserve"> </w:t>
      </w:r>
      <w:r w:rsidR="00D11CE7" w:rsidRPr="00831104">
        <w:rPr>
          <w:rFonts w:ascii="Times New Roman" w:hAnsi="Times New Roman"/>
        </w:rPr>
        <w:t>Nie przewiduje się zastosowania zwężek jako odpowiednik płyt żelbetowych dla studni.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Skąd i na jakich warunkach przewidzia</w:t>
      </w:r>
      <w:r w:rsidRPr="00831104">
        <w:rPr>
          <w:sz w:val="22"/>
          <w:szCs w:val="22"/>
        </w:rPr>
        <w:t>ne jest zasilanie przepompowni?</w:t>
      </w:r>
    </w:p>
    <w:p w:rsid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</w:rPr>
      </w:pPr>
      <w:r w:rsidRPr="00831104">
        <w:rPr>
          <w:rFonts w:ascii="Times New Roman" w:hAnsi="Times New Roman"/>
          <w:b/>
        </w:rPr>
        <w:t>Odpowiedź:</w:t>
      </w:r>
      <w:r w:rsidR="00D11CE7" w:rsidRPr="00831104">
        <w:rPr>
          <w:rFonts w:ascii="Times New Roman" w:hAnsi="Times New Roman"/>
        </w:rPr>
        <w:t xml:space="preserve"> </w:t>
      </w:r>
      <w:r w:rsidR="00D11CE7" w:rsidRPr="00831104">
        <w:rPr>
          <w:rFonts w:ascii="Times New Roman" w:hAnsi="Times New Roman"/>
        </w:rPr>
        <w:t>Zasilanie przepompowni ze skrzynki w załączeniu umowa z ENERGĄ.</w:t>
      </w:r>
    </w:p>
    <w:p w:rsidR="00831104" w:rsidRPr="002212C2" w:rsidRDefault="00831104" w:rsidP="002212C2">
      <w:pPr>
        <w:autoSpaceDE w:val="0"/>
        <w:autoSpaceDN w:val="0"/>
        <w:adjustRightInd w:val="0"/>
        <w:jc w:val="both"/>
        <w:rPr>
          <w:b/>
        </w:rPr>
      </w:pPr>
    </w:p>
    <w:p w:rsidR="00D11CE7" w:rsidRPr="00831104" w:rsidRDefault="00A60EF5" w:rsidP="008311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>Czy prace związane z wszelkimi kolizjami z istniejącym uzbrojeniem, a które nie są objęte opracowaniem i przedmiarem będą traktowane, jako roboty dodatkowe?</w:t>
      </w:r>
    </w:p>
    <w:p w:rsidR="00831104" w:rsidRDefault="00831104" w:rsidP="00831104">
      <w:pPr>
        <w:autoSpaceDE w:val="0"/>
        <w:autoSpaceDN w:val="0"/>
        <w:adjustRightInd w:val="0"/>
        <w:ind w:left="578"/>
        <w:jc w:val="both"/>
        <w:rPr>
          <w:b/>
          <w:sz w:val="22"/>
          <w:szCs w:val="22"/>
        </w:rPr>
      </w:pPr>
    </w:p>
    <w:p w:rsidR="00A60EF5" w:rsidRPr="00831104" w:rsidRDefault="00A60EF5" w:rsidP="00831104">
      <w:pPr>
        <w:autoSpaceDE w:val="0"/>
        <w:autoSpaceDN w:val="0"/>
        <w:adjustRightInd w:val="0"/>
        <w:ind w:left="578"/>
        <w:jc w:val="both"/>
        <w:rPr>
          <w:sz w:val="22"/>
          <w:szCs w:val="22"/>
        </w:rPr>
      </w:pPr>
      <w:r w:rsidRPr="00831104">
        <w:rPr>
          <w:b/>
          <w:sz w:val="22"/>
          <w:szCs w:val="22"/>
        </w:rPr>
        <w:t>Odpowiedź:</w:t>
      </w:r>
      <w:r w:rsidR="00831104" w:rsidRPr="00831104">
        <w:rPr>
          <w:sz w:val="22"/>
          <w:szCs w:val="22"/>
        </w:rPr>
        <w:t xml:space="preserve"> </w:t>
      </w:r>
      <w:r w:rsidR="00831104" w:rsidRPr="00831104">
        <w:rPr>
          <w:sz w:val="22"/>
          <w:szCs w:val="22"/>
        </w:rPr>
        <w:t>Zmiany postanowień umowy określa paragraf 13 projektu umowy.</w:t>
      </w:r>
    </w:p>
    <w:p w:rsidR="001C7D3D" w:rsidRPr="00831104" w:rsidRDefault="001C7D3D" w:rsidP="00831104">
      <w:pPr>
        <w:jc w:val="both"/>
        <w:rPr>
          <w:sz w:val="22"/>
          <w:szCs w:val="22"/>
        </w:rPr>
      </w:pPr>
    </w:p>
    <w:p w:rsidR="00745A02" w:rsidRPr="00831104" w:rsidRDefault="00745A02" w:rsidP="00831104">
      <w:pPr>
        <w:jc w:val="both"/>
        <w:rPr>
          <w:sz w:val="22"/>
          <w:szCs w:val="22"/>
        </w:rPr>
      </w:pPr>
    </w:p>
    <w:p w:rsidR="00065085" w:rsidRPr="00831104" w:rsidRDefault="00065085" w:rsidP="00831104">
      <w:pPr>
        <w:jc w:val="both"/>
        <w:rPr>
          <w:sz w:val="22"/>
          <w:szCs w:val="22"/>
        </w:rPr>
      </w:pP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Otrzymują:</w:t>
      </w: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1 adresa</w:t>
      </w:r>
      <w:r w:rsidR="00D71875" w:rsidRPr="00831104">
        <w:rPr>
          <w:sz w:val="22"/>
          <w:szCs w:val="22"/>
        </w:rPr>
        <w:t>t</w:t>
      </w: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614"/>
    <w:multiLevelType w:val="hybridMultilevel"/>
    <w:tmpl w:val="830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D65"/>
    <w:multiLevelType w:val="hybridMultilevel"/>
    <w:tmpl w:val="C83C245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2"/>
  </w:num>
  <w:num w:numId="9">
    <w:abstractNumId w:val="4"/>
  </w:num>
  <w:num w:numId="10">
    <w:abstractNumId w:val="19"/>
  </w:num>
  <w:num w:numId="11">
    <w:abstractNumId w:val="25"/>
  </w:num>
  <w:num w:numId="12">
    <w:abstractNumId w:val="1"/>
  </w:num>
  <w:num w:numId="13">
    <w:abstractNumId w:val="22"/>
  </w:num>
  <w:num w:numId="14">
    <w:abstractNumId w:val="5"/>
  </w:num>
  <w:num w:numId="15">
    <w:abstractNumId w:val="26"/>
  </w:num>
  <w:num w:numId="16">
    <w:abstractNumId w:val="14"/>
  </w:num>
  <w:num w:numId="17">
    <w:abstractNumId w:val="10"/>
  </w:num>
  <w:num w:numId="18">
    <w:abstractNumId w:val="7"/>
  </w:num>
  <w:num w:numId="19">
    <w:abstractNumId w:val="21"/>
  </w:num>
  <w:num w:numId="20">
    <w:abstractNumId w:val="20"/>
  </w:num>
  <w:num w:numId="21">
    <w:abstractNumId w:val="8"/>
  </w:num>
  <w:num w:numId="22">
    <w:abstractNumId w:val="16"/>
  </w:num>
  <w:num w:numId="23">
    <w:abstractNumId w:val="23"/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32F7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342"/>
    <w:rsid w:val="001577F2"/>
    <w:rsid w:val="001658D6"/>
    <w:rsid w:val="00177C33"/>
    <w:rsid w:val="00181026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12C2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04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0EF5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1CE7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10C54"/>
  <w15:docId w15:val="{6BF38F4F-7D29-461F-B373-69933F9C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0675-BD35-446A-A5AF-EB4C4C39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6</cp:revision>
  <cp:lastPrinted>2017-11-09T13:36:00Z</cp:lastPrinted>
  <dcterms:created xsi:type="dcterms:W3CDTF">2017-11-09T13:06:00Z</dcterms:created>
  <dcterms:modified xsi:type="dcterms:W3CDTF">2017-11-09T13:40:00Z</dcterms:modified>
</cp:coreProperties>
</file>