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C1" w:rsidRPr="00B075C1" w:rsidRDefault="00B075C1" w:rsidP="00B075C1">
      <w:pPr>
        <w:spacing w:after="24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Ogłoszenie nr 604649-N-2017 z dnia 2017-10-19 r. </w:t>
      </w:r>
    </w:p>
    <w:p w:rsidR="00B075C1" w:rsidRPr="00B075C1" w:rsidRDefault="00B075C1" w:rsidP="00B075C1">
      <w:pPr>
        <w:spacing w:after="0" w:line="240" w:lineRule="auto"/>
        <w:jc w:val="center"/>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Urząd Gminy Aleksandrów Kujawski: Wykonanie zadań inwestycyjnych pn.: Zadanie I: Przebudowa pasa drogowego polegająca na budowie dróg i chodników (ciągi pieszo-jezdne) w Gminie Aleksandrów Kujawski w miejscowości Wołuszewo – Etap II droga nr 7. Zadanie II: Przebudowa pasa drogowego polegająca na budowie dróg i chodników (ciągi pieszo-jezdne) w Gminie Aleksandrów Kujawski w miejscowości Wołuszewo – Etap II droga nr 8. Zadanie III: Przebudowa pasa drogowego polegająca na budowie dróg i chodników (ciągi pieszo-jezdne) w Gminie Aleksandrów Kujawski w miejscowości Wołuszewo – Etap II droga nr 9.</w:t>
      </w:r>
      <w:r w:rsidRPr="00B075C1">
        <w:rPr>
          <w:rFonts w:ascii="Times New Roman" w:eastAsia="Times New Roman" w:hAnsi="Times New Roman" w:cs="Times New Roman"/>
          <w:sz w:val="24"/>
          <w:szCs w:val="24"/>
          <w:lang w:eastAsia="pl-PL"/>
        </w:rPr>
        <w:br/>
        <w:t xml:space="preserve">OGŁOSZENIE O ZAMÓWIENIU - Roboty budowlane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Zamieszczanie ogłoszenia:</w:t>
      </w:r>
      <w:r w:rsidRPr="00B075C1">
        <w:rPr>
          <w:rFonts w:ascii="Times New Roman" w:eastAsia="Times New Roman" w:hAnsi="Times New Roman" w:cs="Times New Roman"/>
          <w:sz w:val="24"/>
          <w:szCs w:val="24"/>
          <w:lang w:eastAsia="pl-PL"/>
        </w:rPr>
        <w:t xml:space="preserve"> Zamieszczanie obowiązkowe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Ogłoszenie dotyczy:</w:t>
      </w:r>
      <w:r w:rsidRPr="00B075C1">
        <w:rPr>
          <w:rFonts w:ascii="Times New Roman" w:eastAsia="Times New Roman" w:hAnsi="Times New Roman" w:cs="Times New Roman"/>
          <w:sz w:val="24"/>
          <w:szCs w:val="24"/>
          <w:lang w:eastAsia="pl-PL"/>
        </w:rPr>
        <w:t xml:space="preserve"> Zamówienia publicznego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Nazwa projektu lub programu</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u w:val="single"/>
          <w:lang w:eastAsia="pl-PL"/>
        </w:rPr>
        <w:t>SEKCJA I: ZAMAWIAJĄCY</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Postępowanie przeprowadza centralny zamawiający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Informacje na temat podmiotu któremu zamawiający powierzył/powierzyli prowadzenie postępowania:</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Postępowanie jest przeprowadzane wspólnie przez zamawiających</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B075C1">
        <w:rPr>
          <w:rFonts w:ascii="Times New Roman" w:eastAsia="Times New Roman" w:hAnsi="Times New Roman" w:cs="Times New Roman"/>
          <w:b/>
          <w:bCs/>
          <w:sz w:val="24"/>
          <w:szCs w:val="24"/>
          <w:lang w:eastAsia="pl-PL"/>
        </w:rPr>
        <w:lastRenderedPageBreak/>
        <w:t>zamówień publicznych:</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Informacje dodatkowe:</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 1) NAZWA I ADRES: </w:t>
      </w:r>
      <w:r w:rsidRPr="00B075C1">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B075C1">
        <w:rPr>
          <w:rFonts w:ascii="Times New Roman" w:eastAsia="Times New Roman" w:hAnsi="Times New Roman" w:cs="Times New Roman"/>
          <w:sz w:val="24"/>
          <w:szCs w:val="24"/>
          <w:lang w:eastAsia="pl-PL"/>
        </w:rPr>
        <w:br/>
        <w:t xml:space="preserve">Adres strony internetowej (URL): www.bip.gmina-aleksandrowkujawski.pl </w:t>
      </w:r>
      <w:r w:rsidRPr="00B075C1">
        <w:rPr>
          <w:rFonts w:ascii="Times New Roman" w:eastAsia="Times New Roman" w:hAnsi="Times New Roman" w:cs="Times New Roman"/>
          <w:sz w:val="24"/>
          <w:szCs w:val="24"/>
          <w:lang w:eastAsia="pl-PL"/>
        </w:rPr>
        <w:br/>
        <w:t xml:space="preserve">Adres profilu nabywcy: </w:t>
      </w:r>
      <w:r w:rsidRPr="00B075C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 2) RODZAJ ZAMAWIAJĄCEGO: </w:t>
      </w:r>
      <w:r w:rsidRPr="00B075C1">
        <w:rPr>
          <w:rFonts w:ascii="Times New Roman" w:eastAsia="Times New Roman" w:hAnsi="Times New Roman" w:cs="Times New Roman"/>
          <w:sz w:val="24"/>
          <w:szCs w:val="24"/>
          <w:lang w:eastAsia="pl-PL"/>
        </w:rPr>
        <w:t xml:space="preserve">Administracja samorządowa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I.3) WSPÓLNE UDZIELANIE ZAMÓWIENIA </w:t>
      </w:r>
      <w:r w:rsidRPr="00B075C1">
        <w:rPr>
          <w:rFonts w:ascii="Times New Roman" w:eastAsia="Times New Roman" w:hAnsi="Times New Roman" w:cs="Times New Roman"/>
          <w:b/>
          <w:bCs/>
          <w:i/>
          <w:iCs/>
          <w:sz w:val="24"/>
          <w:szCs w:val="24"/>
          <w:lang w:eastAsia="pl-PL"/>
        </w:rPr>
        <w:t>(jeżeli dotyczy)</w:t>
      </w:r>
      <w:r w:rsidRPr="00B075C1">
        <w:rPr>
          <w:rFonts w:ascii="Times New Roman" w:eastAsia="Times New Roman" w:hAnsi="Times New Roman" w:cs="Times New Roman"/>
          <w:b/>
          <w:bCs/>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I.4) KOMUNIKACJA: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Tak </w:t>
      </w:r>
      <w:r w:rsidRPr="00B075C1">
        <w:rPr>
          <w:rFonts w:ascii="Times New Roman" w:eastAsia="Times New Roman" w:hAnsi="Times New Roman" w:cs="Times New Roman"/>
          <w:sz w:val="24"/>
          <w:szCs w:val="24"/>
          <w:lang w:eastAsia="pl-PL"/>
        </w:rPr>
        <w:br/>
        <w:t xml:space="preserve">www.bip.gmina-aleksandrowkujawski.pl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Oferty lub wnioski o dopuszczenie do udziału w postępowaniu należy przesyłać:</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Elektronicznie</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adres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Inny sposób: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lastRenderedPageBreak/>
        <w:t xml:space="preserve">Tak </w:t>
      </w:r>
      <w:r w:rsidRPr="00B075C1">
        <w:rPr>
          <w:rFonts w:ascii="Times New Roman" w:eastAsia="Times New Roman" w:hAnsi="Times New Roman" w:cs="Times New Roman"/>
          <w:sz w:val="24"/>
          <w:szCs w:val="24"/>
          <w:lang w:eastAsia="pl-PL"/>
        </w:rPr>
        <w:br/>
        <w:t xml:space="preserve">Inny sposób: </w:t>
      </w:r>
      <w:r w:rsidRPr="00B075C1">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B075C1">
        <w:rPr>
          <w:rFonts w:ascii="Times New Roman" w:eastAsia="Times New Roman" w:hAnsi="Times New Roman" w:cs="Times New Roman"/>
          <w:sz w:val="24"/>
          <w:szCs w:val="24"/>
          <w:lang w:eastAsia="pl-PL"/>
        </w:rPr>
        <w:br/>
        <w:t xml:space="preserve">Adres: </w:t>
      </w:r>
      <w:r w:rsidRPr="00B075C1">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u w:val="single"/>
          <w:lang w:eastAsia="pl-PL"/>
        </w:rPr>
        <w:t xml:space="preserve">SEKCJA II: PRZEDMIOT ZAMÓWIENIA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II.1) Nazwa nadana zamówieniu przez zamawiającego: </w:t>
      </w:r>
      <w:r w:rsidRPr="00B075C1">
        <w:rPr>
          <w:rFonts w:ascii="Times New Roman" w:eastAsia="Times New Roman" w:hAnsi="Times New Roman" w:cs="Times New Roman"/>
          <w:sz w:val="24"/>
          <w:szCs w:val="24"/>
          <w:lang w:eastAsia="pl-PL"/>
        </w:rPr>
        <w:t xml:space="preserve">Wykonanie zadań inwestycyjnych pn.: Zadanie I: Przebudowa pasa drogowego polegająca na budowie dróg i chodników (ciągi pieszo-jezdne) w Gminie Aleksandrów Kujawski w miejscowości Wołuszewo – Etap II droga nr 7. Zadanie II: Przebudowa pasa drogowego polegająca na budowie dróg i chodników (ciągi pieszo-jezdne) w Gminie Aleksandrów Kujawski w miejscowości Wołuszewo – Etap II droga nr 8. Zadanie III: Przebudowa pasa drogowego polegająca na budowie dróg i chodników (ciągi pieszo-jezdne) w Gminie Aleksandrów Kujawski w miejscowości Wołuszewo – Etap II droga nr 9.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Numer referencyjny: </w:t>
      </w:r>
      <w:r w:rsidRPr="00B075C1">
        <w:rPr>
          <w:rFonts w:ascii="Times New Roman" w:eastAsia="Times New Roman" w:hAnsi="Times New Roman" w:cs="Times New Roman"/>
          <w:sz w:val="24"/>
          <w:szCs w:val="24"/>
          <w:lang w:eastAsia="pl-PL"/>
        </w:rPr>
        <w:t xml:space="preserve">RG.271.26.2017.JZ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075C1" w:rsidRPr="00B075C1" w:rsidRDefault="00B075C1" w:rsidP="00B075C1">
      <w:pPr>
        <w:spacing w:after="0" w:line="240" w:lineRule="auto"/>
        <w:jc w:val="both"/>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II.2) Rodzaj zamówienia: </w:t>
      </w:r>
      <w:r w:rsidRPr="00B075C1">
        <w:rPr>
          <w:rFonts w:ascii="Times New Roman" w:eastAsia="Times New Roman" w:hAnsi="Times New Roman" w:cs="Times New Roman"/>
          <w:sz w:val="24"/>
          <w:szCs w:val="24"/>
          <w:lang w:eastAsia="pl-PL"/>
        </w:rPr>
        <w:t xml:space="preserve">Roboty budowlane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II.3) Informacja o możliwości składania ofert częściowych</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Zamówienie podzielone jest na części: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Oferty lub wnioski o dopuszczenie do udziału w postępowaniu można składać w odniesieniu do:</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II.4) Krótki opis przedmiotu zamówienia </w:t>
      </w:r>
      <w:r w:rsidRPr="00B075C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075C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075C1">
        <w:rPr>
          <w:rFonts w:ascii="Times New Roman" w:eastAsia="Times New Roman" w:hAnsi="Times New Roman" w:cs="Times New Roman"/>
          <w:sz w:val="24"/>
          <w:szCs w:val="24"/>
          <w:lang w:eastAsia="pl-PL"/>
        </w:rPr>
        <w:t xml:space="preserve">1. Przedmiotem zamówienia jest: Zadanie I: Przebudowa pasa drogowego polegająca na budowie dróg i chodników (ciągi pieszo-jezdne) w Gminie </w:t>
      </w:r>
      <w:r w:rsidRPr="00B075C1">
        <w:rPr>
          <w:rFonts w:ascii="Times New Roman" w:eastAsia="Times New Roman" w:hAnsi="Times New Roman" w:cs="Times New Roman"/>
          <w:sz w:val="24"/>
          <w:szCs w:val="24"/>
          <w:lang w:eastAsia="pl-PL"/>
        </w:rPr>
        <w:lastRenderedPageBreak/>
        <w:t xml:space="preserve">Aleksandrów Kujawski w miejscowości Wołuszewo – Etap II droga nr 7. Zadanie II: Przebudowa pasa drogowego polegająca na budowie dróg i chodników (ciągi pieszo-jezdne) w Gminie Aleksandrów Kujawski w miejscowości Wołuszewo – Etap II droga nr 8. Zadanie III: Przebudowa pasa drogowego polegająca na budowie dróg i chodników (ciągi pieszo-jezdne) w Gminie Aleksandrów Kujawski w miejscowości Wołuszewo – Etap II droga nr 9. 2. Szczegółowo przedmiot zamówienia określony został w dokumentacji projektowej, dokumentacji wykonawczej, specyfikacji technicznej wykonania i odbioru robót budowlanych, stanowiących załącznik nr 8 do Specyfikacji Istotnych Warunków Zamówienia, zwanej w dalszej treści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3. Wspólny Słownik Zamówień (CPV). Główny kod CPV: 45.00.00.00-7 Dodatkowe kody CPV: 45.23.31.20-6.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lub załącznikach do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Każdorazowo gdy wskazana jest w niniejszej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lub załącznikach do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4. Rodzaj czynności niezbędnych do realizacji zamówienia, których dotyczą wymagania zatrudnienia na podstawie umowy o pracę przez wykonawcę lub podwykonawcę osób wykonujących czynności w trakcie realizacji zamówienia: Zadanie I: Przebudowa pasa drogowego polegająca na budowie dróg i chodników (ciągi pieszo-jezdne) w Gminie Aleksandrów Kujawski w miejscowości Wołuszewo – Etap II droga nr 7. Zadanie II: Przebudowa pasa drogowego polegająca na budowie dróg i chodników (ciągi pieszo-jezdne) w Gminie Aleksandrów Kujawski w miejscowości Wołuszewo – Etap II droga nr 8. Zadanie III: Przebudowa pasa drogowego polegająca na budowie dróg i chodników (ciągi pieszo-jezdne) w Gminie Aleksandrów Kujawski w miejscowości Wołuszewo – Etap II droga nr 9.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w:t>
      </w:r>
      <w:r w:rsidRPr="00B075C1">
        <w:rPr>
          <w:rFonts w:ascii="Times New Roman" w:eastAsia="Times New Roman" w:hAnsi="Times New Roman" w:cs="Times New Roman"/>
          <w:sz w:val="24"/>
          <w:szCs w:val="24"/>
          <w:lang w:eastAsia="pl-PL"/>
        </w:rPr>
        <w:lastRenderedPageBreak/>
        <w:t xml:space="preserve">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II.5) Główny kod CPV: </w:t>
      </w:r>
      <w:r w:rsidRPr="00B075C1">
        <w:rPr>
          <w:rFonts w:ascii="Times New Roman" w:eastAsia="Times New Roman" w:hAnsi="Times New Roman" w:cs="Times New Roman"/>
          <w:sz w:val="24"/>
          <w:szCs w:val="24"/>
          <w:lang w:eastAsia="pl-PL"/>
        </w:rPr>
        <w:t xml:space="preserve">45000000-7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Dodatkowe kody CPV:</w:t>
      </w:r>
      <w:r w:rsidRPr="00B075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075C1" w:rsidRPr="00B075C1" w:rsidTr="00B075C1">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Kod CPV</w:t>
            </w:r>
          </w:p>
        </w:tc>
      </w:tr>
      <w:tr w:rsidR="00B075C1" w:rsidRPr="00B075C1" w:rsidTr="00B075C1">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45233120-6</w:t>
            </w:r>
          </w:p>
        </w:tc>
      </w:tr>
    </w:tbl>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II.6) Całkowita wartość zamówienia </w:t>
      </w:r>
      <w:r w:rsidRPr="00B075C1">
        <w:rPr>
          <w:rFonts w:ascii="Times New Roman" w:eastAsia="Times New Roman" w:hAnsi="Times New Roman" w:cs="Times New Roman"/>
          <w:i/>
          <w:iCs/>
          <w:sz w:val="24"/>
          <w:szCs w:val="24"/>
          <w:lang w:eastAsia="pl-PL"/>
        </w:rPr>
        <w:t>(jeżeli zamawiający podaje informacje o wartości zamówienia)</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Wartość bez VAT: </w:t>
      </w:r>
      <w:r w:rsidRPr="00B075C1">
        <w:rPr>
          <w:rFonts w:ascii="Times New Roman" w:eastAsia="Times New Roman" w:hAnsi="Times New Roman" w:cs="Times New Roman"/>
          <w:sz w:val="24"/>
          <w:szCs w:val="24"/>
          <w:lang w:eastAsia="pl-PL"/>
        </w:rPr>
        <w:br/>
        <w:t xml:space="preserve">Waluta: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lastRenderedPageBreak/>
        <w:br/>
      </w:r>
      <w:r w:rsidRPr="00B075C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075C1">
        <w:rPr>
          <w:rFonts w:ascii="Times New Roman" w:eastAsia="Times New Roman" w:hAnsi="Times New Roman" w:cs="Times New Roman"/>
          <w:b/>
          <w:bCs/>
          <w:sz w:val="24"/>
          <w:szCs w:val="24"/>
          <w:lang w:eastAsia="pl-PL"/>
        </w:rPr>
        <w:t>Pzp</w:t>
      </w:r>
      <w:proofErr w:type="spellEnd"/>
      <w:r w:rsidRPr="00B075C1">
        <w:rPr>
          <w:rFonts w:ascii="Times New Roman" w:eastAsia="Times New Roman" w:hAnsi="Times New Roman" w:cs="Times New Roman"/>
          <w:b/>
          <w:bCs/>
          <w:sz w:val="24"/>
          <w:szCs w:val="24"/>
          <w:lang w:eastAsia="pl-PL"/>
        </w:rPr>
        <w:t xml:space="preserve">: </w:t>
      </w:r>
      <w:r w:rsidRPr="00B075C1">
        <w:rPr>
          <w:rFonts w:ascii="Times New Roman" w:eastAsia="Times New Roman" w:hAnsi="Times New Roman" w:cs="Times New Roman"/>
          <w:sz w:val="24"/>
          <w:szCs w:val="24"/>
          <w:lang w:eastAsia="pl-PL"/>
        </w:rPr>
        <w:t xml:space="preserve">Tak </w:t>
      </w:r>
      <w:r w:rsidRPr="00B075C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miesiącach:   </w:t>
      </w:r>
      <w:r w:rsidRPr="00B075C1">
        <w:rPr>
          <w:rFonts w:ascii="Times New Roman" w:eastAsia="Times New Roman" w:hAnsi="Times New Roman" w:cs="Times New Roman"/>
          <w:i/>
          <w:iCs/>
          <w:sz w:val="24"/>
          <w:szCs w:val="24"/>
          <w:lang w:eastAsia="pl-PL"/>
        </w:rPr>
        <w:t xml:space="preserve"> lub </w:t>
      </w:r>
      <w:r w:rsidRPr="00B075C1">
        <w:rPr>
          <w:rFonts w:ascii="Times New Roman" w:eastAsia="Times New Roman" w:hAnsi="Times New Roman" w:cs="Times New Roman"/>
          <w:b/>
          <w:bCs/>
          <w:sz w:val="24"/>
          <w:szCs w:val="24"/>
          <w:lang w:eastAsia="pl-PL"/>
        </w:rPr>
        <w:t>dniach:</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i/>
          <w:iCs/>
          <w:sz w:val="24"/>
          <w:szCs w:val="24"/>
          <w:lang w:eastAsia="pl-PL"/>
        </w:rPr>
        <w:t>lub</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data rozpoczęcia: </w:t>
      </w:r>
      <w:r w:rsidRPr="00B075C1">
        <w:rPr>
          <w:rFonts w:ascii="Times New Roman" w:eastAsia="Times New Roman" w:hAnsi="Times New Roman" w:cs="Times New Roman"/>
          <w:sz w:val="24"/>
          <w:szCs w:val="24"/>
          <w:lang w:eastAsia="pl-PL"/>
        </w:rPr>
        <w:t> </w:t>
      </w:r>
      <w:r w:rsidRPr="00B075C1">
        <w:rPr>
          <w:rFonts w:ascii="Times New Roman" w:eastAsia="Times New Roman" w:hAnsi="Times New Roman" w:cs="Times New Roman"/>
          <w:i/>
          <w:iCs/>
          <w:sz w:val="24"/>
          <w:szCs w:val="24"/>
          <w:lang w:eastAsia="pl-PL"/>
        </w:rPr>
        <w:t xml:space="preserve"> lub </w:t>
      </w:r>
      <w:r w:rsidRPr="00B075C1">
        <w:rPr>
          <w:rFonts w:ascii="Times New Roman" w:eastAsia="Times New Roman" w:hAnsi="Times New Roman" w:cs="Times New Roman"/>
          <w:b/>
          <w:bCs/>
          <w:sz w:val="24"/>
          <w:szCs w:val="24"/>
          <w:lang w:eastAsia="pl-PL"/>
        </w:rPr>
        <w:t xml:space="preserve">zakończenia: </w:t>
      </w:r>
      <w:r w:rsidRPr="00B075C1">
        <w:rPr>
          <w:rFonts w:ascii="Times New Roman" w:eastAsia="Times New Roman" w:hAnsi="Times New Roman" w:cs="Times New Roman"/>
          <w:sz w:val="24"/>
          <w:szCs w:val="24"/>
          <w:lang w:eastAsia="pl-PL"/>
        </w:rPr>
        <w:t xml:space="preserve">2018-06-30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II.9) Informacje dodatkowe: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III.1) WARUNKI UDZIAŁU W POSTĘPOWANIU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Określenie warunków: </w:t>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III.1.2) Sytuacja finansowa lub ekonomiczna </w:t>
      </w:r>
      <w:r w:rsidRPr="00B075C1">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100 000 zł. </w:t>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III.1.3) Zdolność techniczna lub zawodowa </w:t>
      </w:r>
      <w:r w:rsidRPr="00B075C1">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B075C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075C1">
        <w:rPr>
          <w:rFonts w:ascii="Times New Roman" w:eastAsia="Times New Roman" w:hAnsi="Times New Roman" w:cs="Times New Roman"/>
          <w:sz w:val="24"/>
          <w:szCs w:val="24"/>
          <w:lang w:eastAsia="pl-PL"/>
        </w:rPr>
        <w:br/>
        <w:t xml:space="preserve">Informacje dodatkowe: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III.2) PODSTAWY WYKLUCZENIA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075C1">
        <w:rPr>
          <w:rFonts w:ascii="Times New Roman" w:eastAsia="Times New Roman" w:hAnsi="Times New Roman" w:cs="Times New Roman"/>
          <w:b/>
          <w:bCs/>
          <w:sz w:val="24"/>
          <w:szCs w:val="24"/>
          <w:lang w:eastAsia="pl-PL"/>
        </w:rPr>
        <w:t>Pzp</w:t>
      </w:r>
      <w:proofErr w:type="spellEnd"/>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III.2.2) Zamawiający przewiduje wykluczenie wykonawcy na podstawie art. 24 ust. 5 </w:t>
      </w:r>
      <w:r w:rsidRPr="00B075C1">
        <w:rPr>
          <w:rFonts w:ascii="Times New Roman" w:eastAsia="Times New Roman" w:hAnsi="Times New Roman" w:cs="Times New Roman"/>
          <w:b/>
          <w:bCs/>
          <w:sz w:val="24"/>
          <w:szCs w:val="24"/>
          <w:lang w:eastAsia="pl-PL"/>
        </w:rPr>
        <w:lastRenderedPageBreak/>
        <w:t xml:space="preserve">ustawy </w:t>
      </w:r>
      <w:proofErr w:type="spellStart"/>
      <w:r w:rsidRPr="00B075C1">
        <w:rPr>
          <w:rFonts w:ascii="Times New Roman" w:eastAsia="Times New Roman" w:hAnsi="Times New Roman" w:cs="Times New Roman"/>
          <w:b/>
          <w:bCs/>
          <w:sz w:val="24"/>
          <w:szCs w:val="24"/>
          <w:lang w:eastAsia="pl-PL"/>
        </w:rPr>
        <w:t>Pzp</w:t>
      </w:r>
      <w:proofErr w:type="spellEnd"/>
      <w:r w:rsidRPr="00B075C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075C1">
        <w:rPr>
          <w:rFonts w:ascii="Times New Roman" w:eastAsia="Times New Roman" w:hAnsi="Times New Roman" w:cs="Times New Roman"/>
          <w:sz w:val="24"/>
          <w:szCs w:val="24"/>
          <w:lang w:eastAsia="pl-PL"/>
        </w:rPr>
        <w:br/>
        <w:t xml:space="preserve">Tak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Oświadczenie o spełnianiu kryteriów selekcji </w:t>
      </w:r>
      <w:r w:rsidRPr="00B075C1">
        <w:rPr>
          <w:rFonts w:ascii="Times New Roman" w:eastAsia="Times New Roman" w:hAnsi="Times New Roman" w:cs="Times New Roman"/>
          <w:sz w:val="24"/>
          <w:szCs w:val="24"/>
          <w:lang w:eastAsia="pl-PL"/>
        </w:rPr>
        <w:b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B075C1">
        <w:rPr>
          <w:rFonts w:ascii="Times New Roman" w:eastAsia="Times New Roman" w:hAnsi="Times New Roman" w:cs="Times New Roman"/>
          <w:sz w:val="24"/>
          <w:szCs w:val="24"/>
          <w:lang w:eastAsia="pl-PL"/>
        </w:rPr>
        <w:t>ppkt</w:t>
      </w:r>
      <w:proofErr w:type="spellEnd"/>
      <w:r w:rsidRPr="00B075C1">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w:t>
      </w:r>
      <w:r w:rsidRPr="00B075C1">
        <w:rPr>
          <w:rFonts w:ascii="Times New Roman" w:eastAsia="Times New Roman" w:hAnsi="Times New Roman" w:cs="Times New Roman"/>
          <w:sz w:val="24"/>
          <w:szCs w:val="24"/>
          <w:lang w:eastAsia="pl-PL"/>
        </w:rPr>
        <w:lastRenderedPageBreak/>
        <w:t xml:space="preserve">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B075C1">
        <w:rPr>
          <w:rFonts w:ascii="Times New Roman" w:eastAsia="Times New Roman" w:hAnsi="Times New Roman" w:cs="Times New Roman"/>
          <w:sz w:val="24"/>
          <w:szCs w:val="24"/>
          <w:lang w:eastAsia="pl-PL"/>
        </w:rPr>
        <w:t>ppkt</w:t>
      </w:r>
      <w:proofErr w:type="spellEnd"/>
      <w:r w:rsidRPr="00B075C1">
        <w:rPr>
          <w:rFonts w:ascii="Times New Roman" w:eastAsia="Times New Roman" w:hAnsi="Times New Roman" w:cs="Times New Roman"/>
          <w:sz w:val="24"/>
          <w:szCs w:val="24"/>
          <w:lang w:eastAsia="pl-PL"/>
        </w:rPr>
        <w:t xml:space="preserve"> 1).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III.5.1) W ZAKRESIE SPEŁNIANIA WARUNKÓW UDZIAŁU W POSTĘPOWANIU:</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III.5.2) W ZAKRESIE KRYTERIÓW SELEKCJI:</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III.7) INNE DOKUMENTY NIE WYMIENIONE W pkt III.3) - III.6)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u w:val="single"/>
          <w:lang w:eastAsia="pl-PL"/>
        </w:rPr>
        <w:t xml:space="preserve">SEKCJA IV: PROCEDURA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 xml:space="preserve">IV.1) OPIS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IV.1.1) Tryb udzielenia zamówienia: </w:t>
      </w:r>
      <w:r w:rsidRPr="00B075C1">
        <w:rPr>
          <w:rFonts w:ascii="Times New Roman" w:eastAsia="Times New Roman" w:hAnsi="Times New Roman" w:cs="Times New Roman"/>
          <w:sz w:val="24"/>
          <w:szCs w:val="24"/>
          <w:lang w:eastAsia="pl-PL"/>
        </w:rPr>
        <w:t xml:space="preserve">Przetarg nieograniczony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IV.1.2) Zamawiający żąda wniesienia wadium:</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Tak </w:t>
      </w:r>
      <w:r w:rsidRPr="00B075C1">
        <w:rPr>
          <w:rFonts w:ascii="Times New Roman" w:eastAsia="Times New Roman" w:hAnsi="Times New Roman" w:cs="Times New Roman"/>
          <w:sz w:val="24"/>
          <w:szCs w:val="24"/>
          <w:lang w:eastAsia="pl-PL"/>
        </w:rPr>
        <w:br/>
        <w:t xml:space="preserve">Informacja na temat wadium </w:t>
      </w:r>
      <w:r w:rsidRPr="00B075C1">
        <w:rPr>
          <w:rFonts w:ascii="Times New Roman" w:eastAsia="Times New Roman" w:hAnsi="Times New Roman" w:cs="Times New Roman"/>
          <w:sz w:val="24"/>
          <w:szCs w:val="24"/>
          <w:lang w:eastAsia="pl-PL"/>
        </w:rPr>
        <w:br/>
        <w:t xml:space="preserve">1. Zamawiający przewiduje konieczność wniesienia wadium przed upływem terminu </w:t>
      </w:r>
      <w:r w:rsidRPr="00B075C1">
        <w:rPr>
          <w:rFonts w:ascii="Times New Roman" w:eastAsia="Times New Roman" w:hAnsi="Times New Roman" w:cs="Times New Roman"/>
          <w:sz w:val="24"/>
          <w:szCs w:val="24"/>
          <w:lang w:eastAsia="pl-PL"/>
        </w:rPr>
        <w:lastRenderedPageBreak/>
        <w:t xml:space="preserve">składania ofert w wysokości 5 000,00 zł w sposób przewidziany w art. 45 ust. 6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RG.271.26.2017.JZ.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RG.271.26.2017.JZ.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IV.1.3) Przewiduje się udzielenie zaliczek na poczet wykonania zamówienia:</w:t>
      </w:r>
      <w:r w:rsidRPr="00B075C1">
        <w:rPr>
          <w:rFonts w:ascii="Times New Roman" w:eastAsia="Times New Roman" w:hAnsi="Times New Roman" w:cs="Times New Roman"/>
          <w:sz w:val="24"/>
          <w:szCs w:val="24"/>
          <w:lang w:eastAsia="pl-PL"/>
        </w:rPr>
        <w:t xml:space="preserv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Należy podać informacje na temat udzielania zaliczek: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IV.1.5.) Wymaga się złożenia oferty wariantowej: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Dopuszcza się złożenie oferty wariantowej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075C1">
        <w:rPr>
          <w:rFonts w:ascii="Times New Roman" w:eastAsia="Times New Roman" w:hAnsi="Times New Roman" w:cs="Times New Roman"/>
          <w:sz w:val="24"/>
          <w:szCs w:val="24"/>
          <w:lang w:eastAsia="pl-PL"/>
        </w:rPr>
        <w:b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Liczba wykonawców   </w:t>
      </w:r>
      <w:r w:rsidRPr="00B075C1">
        <w:rPr>
          <w:rFonts w:ascii="Times New Roman" w:eastAsia="Times New Roman" w:hAnsi="Times New Roman" w:cs="Times New Roman"/>
          <w:sz w:val="24"/>
          <w:szCs w:val="24"/>
          <w:lang w:eastAsia="pl-PL"/>
        </w:rPr>
        <w:br/>
        <w:t xml:space="preserve">Przewidywana minimalna liczba wykonawców </w:t>
      </w:r>
      <w:r w:rsidRPr="00B075C1">
        <w:rPr>
          <w:rFonts w:ascii="Times New Roman" w:eastAsia="Times New Roman" w:hAnsi="Times New Roman" w:cs="Times New Roman"/>
          <w:sz w:val="24"/>
          <w:szCs w:val="24"/>
          <w:lang w:eastAsia="pl-PL"/>
        </w:rPr>
        <w:br/>
        <w:t xml:space="preserve">Maksymalna liczba wykonawców   </w:t>
      </w:r>
      <w:r w:rsidRPr="00B075C1">
        <w:rPr>
          <w:rFonts w:ascii="Times New Roman" w:eastAsia="Times New Roman" w:hAnsi="Times New Roman" w:cs="Times New Roman"/>
          <w:sz w:val="24"/>
          <w:szCs w:val="24"/>
          <w:lang w:eastAsia="pl-PL"/>
        </w:rPr>
        <w:br/>
        <w:t xml:space="preserve">Kryteria selekcji wykonawców: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IV.1.7) Informacje na temat umowy ramowej lub dynamicznego systemu zakupów: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lastRenderedPageBreak/>
        <w:t xml:space="preserve">Umowa ramowa będzie zawarta: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Czy przewiduje się ograniczenie liczby uczestników umowy ramowej: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Przewidziana maksymalna liczba uczestników umowy ramowej: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Zamówienie obejmuje ustanowienie dynamicznego systemu zakupów: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075C1">
        <w:rPr>
          <w:rFonts w:ascii="Times New Roman" w:eastAsia="Times New Roman" w:hAnsi="Times New Roman" w:cs="Times New Roman"/>
          <w:sz w:val="24"/>
          <w:szCs w:val="24"/>
          <w:lang w:eastAsia="pl-PL"/>
        </w:rPr>
        <w:br/>
        <w:t xml:space="preserve">Nie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IV.1.8) Aukcja elektroniczna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Przewidziane jest przeprowadzenie aukcji elektronicznej </w:t>
      </w:r>
      <w:r w:rsidRPr="00B075C1">
        <w:rPr>
          <w:rFonts w:ascii="Times New Roman" w:eastAsia="Times New Roman" w:hAnsi="Times New Roman" w:cs="Times New Roman"/>
          <w:i/>
          <w:iCs/>
          <w:sz w:val="24"/>
          <w:szCs w:val="24"/>
          <w:lang w:eastAsia="pl-PL"/>
        </w:rPr>
        <w:t xml:space="preserve">(przetarg nieograniczony, przetarg ograniczony, negocjacje z ogłoszeniem) </w:t>
      </w:r>
      <w:r w:rsidRPr="00B075C1">
        <w:rPr>
          <w:rFonts w:ascii="Times New Roman" w:eastAsia="Times New Roman" w:hAnsi="Times New Roman" w:cs="Times New Roman"/>
          <w:sz w:val="24"/>
          <w:szCs w:val="24"/>
          <w:lang w:eastAsia="pl-PL"/>
        </w:rPr>
        <w:t xml:space="preserve">Nie </w:t>
      </w:r>
      <w:r w:rsidRPr="00B075C1">
        <w:rPr>
          <w:rFonts w:ascii="Times New Roman" w:eastAsia="Times New Roman" w:hAnsi="Times New Roman" w:cs="Times New Roman"/>
          <w:sz w:val="24"/>
          <w:szCs w:val="24"/>
          <w:lang w:eastAsia="pl-PL"/>
        </w:rPr>
        <w:br/>
        <w:t xml:space="preserve">Należy podać adres strony internetowej, na której aukcja będzie prowadzona: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075C1">
        <w:rPr>
          <w:rFonts w:ascii="Times New Roman" w:eastAsia="Times New Roman" w:hAnsi="Times New Roman" w:cs="Times New Roman"/>
          <w:sz w:val="24"/>
          <w:szCs w:val="24"/>
          <w:lang w:eastAsia="pl-PL"/>
        </w:rPr>
        <w:br/>
        <w:t xml:space="preserve">Informacje dotyczące przebiegu aukcji elektronicznej: </w:t>
      </w:r>
      <w:r w:rsidRPr="00B075C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075C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075C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075C1">
        <w:rPr>
          <w:rFonts w:ascii="Times New Roman" w:eastAsia="Times New Roman" w:hAnsi="Times New Roman" w:cs="Times New Roman"/>
          <w:sz w:val="24"/>
          <w:szCs w:val="24"/>
          <w:lang w:eastAsia="pl-PL"/>
        </w:rPr>
        <w:br/>
        <w:t xml:space="preserve">Informacje o liczbie etapów aukcji elektronicznej i czasie ich trwania: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Czas trwania: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075C1">
        <w:rPr>
          <w:rFonts w:ascii="Times New Roman" w:eastAsia="Times New Roman" w:hAnsi="Times New Roman" w:cs="Times New Roman"/>
          <w:sz w:val="24"/>
          <w:szCs w:val="24"/>
          <w:lang w:eastAsia="pl-PL"/>
        </w:rPr>
        <w:br/>
        <w:t xml:space="preserve">Warunki zamknięcia aukcji elektronicznej: </w:t>
      </w:r>
      <w:r w:rsidRPr="00B075C1">
        <w:rPr>
          <w:rFonts w:ascii="Times New Roman" w:eastAsia="Times New Roman" w:hAnsi="Times New Roman" w:cs="Times New Roman"/>
          <w:sz w:val="24"/>
          <w:szCs w:val="24"/>
          <w:lang w:eastAsia="pl-PL"/>
        </w:rPr>
        <w:br/>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IV.2) KRYTERIA OCENY OFERT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lastRenderedPageBreak/>
        <w:t xml:space="preserve">IV.2.1) Kryteria oceny ofert: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IV.2.2) Kryteria</w:t>
      </w:r>
      <w:r w:rsidRPr="00B075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B075C1" w:rsidRPr="00B075C1" w:rsidTr="00B075C1">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Znaczenie</w:t>
            </w:r>
          </w:p>
        </w:tc>
      </w:tr>
      <w:tr w:rsidR="00B075C1" w:rsidRPr="00B075C1" w:rsidTr="00B075C1">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60,00</w:t>
            </w:r>
          </w:p>
        </w:tc>
      </w:tr>
      <w:tr w:rsidR="00B075C1" w:rsidRPr="00B075C1" w:rsidTr="00B075C1">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40,00</w:t>
            </w:r>
          </w:p>
        </w:tc>
      </w:tr>
    </w:tbl>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075C1">
        <w:rPr>
          <w:rFonts w:ascii="Times New Roman" w:eastAsia="Times New Roman" w:hAnsi="Times New Roman" w:cs="Times New Roman"/>
          <w:b/>
          <w:bCs/>
          <w:sz w:val="24"/>
          <w:szCs w:val="24"/>
          <w:lang w:eastAsia="pl-PL"/>
        </w:rPr>
        <w:t>Pzp</w:t>
      </w:r>
      <w:proofErr w:type="spellEnd"/>
      <w:r w:rsidRPr="00B075C1">
        <w:rPr>
          <w:rFonts w:ascii="Times New Roman" w:eastAsia="Times New Roman" w:hAnsi="Times New Roman" w:cs="Times New Roman"/>
          <w:b/>
          <w:bCs/>
          <w:sz w:val="24"/>
          <w:szCs w:val="24"/>
          <w:lang w:eastAsia="pl-PL"/>
        </w:rPr>
        <w:t xml:space="preserve"> </w:t>
      </w:r>
      <w:r w:rsidRPr="00B075C1">
        <w:rPr>
          <w:rFonts w:ascii="Times New Roman" w:eastAsia="Times New Roman" w:hAnsi="Times New Roman" w:cs="Times New Roman"/>
          <w:sz w:val="24"/>
          <w:szCs w:val="24"/>
          <w:lang w:eastAsia="pl-PL"/>
        </w:rPr>
        <w:t xml:space="preserve">(przetarg nieograniczony) </w:t>
      </w:r>
      <w:r w:rsidRPr="00B075C1">
        <w:rPr>
          <w:rFonts w:ascii="Times New Roman" w:eastAsia="Times New Roman" w:hAnsi="Times New Roman" w:cs="Times New Roman"/>
          <w:sz w:val="24"/>
          <w:szCs w:val="24"/>
          <w:lang w:eastAsia="pl-PL"/>
        </w:rPr>
        <w:br/>
        <w:t xml:space="preserve">Tak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IV.3) Negocjacje z ogłoszeniem, dialog konkurencyjny, partnerstwo innowacyjne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IV.3.1) Informacje na temat negocjacji z ogłoszeniem</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Minimalne wymagania, które muszą spełniać wszystkie oferty: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075C1">
        <w:rPr>
          <w:rFonts w:ascii="Times New Roman" w:eastAsia="Times New Roman" w:hAnsi="Times New Roman" w:cs="Times New Roman"/>
          <w:sz w:val="24"/>
          <w:szCs w:val="24"/>
          <w:lang w:eastAsia="pl-PL"/>
        </w:rPr>
        <w:br/>
        <w:t xml:space="preserve">Przewidziany jest podział negocjacji na etapy w celu ograniczenia liczby ofert: Nie </w:t>
      </w:r>
      <w:r w:rsidRPr="00B075C1">
        <w:rPr>
          <w:rFonts w:ascii="Times New Roman" w:eastAsia="Times New Roman" w:hAnsi="Times New Roman" w:cs="Times New Roman"/>
          <w:sz w:val="24"/>
          <w:szCs w:val="24"/>
          <w:lang w:eastAsia="pl-PL"/>
        </w:rPr>
        <w:br/>
        <w:t xml:space="preserve">Należy podać informacje na temat etapów negocjacji (w tym liczbę etapów):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IV.3.2) Informacje na temat dialogu konkurencyjnego</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Wstępny harmonogram postępowania: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Podział dialogu na etapy w celu ograniczenia liczby rozwiązań: </w:t>
      </w:r>
      <w:r w:rsidRPr="00B075C1">
        <w:rPr>
          <w:rFonts w:ascii="Times New Roman" w:eastAsia="Times New Roman" w:hAnsi="Times New Roman" w:cs="Times New Roman"/>
          <w:sz w:val="24"/>
          <w:szCs w:val="24"/>
          <w:lang w:eastAsia="pl-PL"/>
        </w:rPr>
        <w:br/>
        <w:t xml:space="preserve">Należy podać informacje na temat etapów dialogu: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IV.3.3) Informacje na temat partnerstwa innowacyjnego</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Informacje dodatkowe: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IV.4) Licytacja elektroniczna </w:t>
      </w:r>
      <w:r w:rsidRPr="00B075C1">
        <w:rPr>
          <w:rFonts w:ascii="Times New Roman" w:eastAsia="Times New Roman" w:hAnsi="Times New Roman" w:cs="Times New Roman"/>
          <w:sz w:val="24"/>
          <w:szCs w:val="24"/>
          <w:lang w:eastAsia="pl-PL"/>
        </w:rPr>
        <w:br/>
        <w:t xml:space="preserve">Adres strony internetowej, na której będzie prowadzona licytacja elektroniczna: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Informacje o liczbie etapów licytacji elektronicznej i czasie ich trwania: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Czas trwania: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Termin składania wniosków o dopuszczenie do udziału w licytacji elektronicznej: </w:t>
      </w:r>
      <w:r w:rsidRPr="00B075C1">
        <w:rPr>
          <w:rFonts w:ascii="Times New Roman" w:eastAsia="Times New Roman" w:hAnsi="Times New Roman" w:cs="Times New Roman"/>
          <w:sz w:val="24"/>
          <w:szCs w:val="24"/>
          <w:lang w:eastAsia="pl-PL"/>
        </w:rPr>
        <w:br/>
        <w:t xml:space="preserve">Data: godzina: </w:t>
      </w:r>
      <w:r w:rsidRPr="00B075C1">
        <w:rPr>
          <w:rFonts w:ascii="Times New Roman" w:eastAsia="Times New Roman" w:hAnsi="Times New Roman" w:cs="Times New Roman"/>
          <w:sz w:val="24"/>
          <w:szCs w:val="24"/>
          <w:lang w:eastAsia="pl-PL"/>
        </w:rPr>
        <w:br/>
        <w:t xml:space="preserve">Termin otwarcia licytacji elektronicznej: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t xml:space="preserve">Termin i warunki zamknięcia licytacji elektronicznej: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Wymagania dotyczące zabezpieczenia należytego wykonania umowy: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lang w:eastAsia="pl-PL"/>
        </w:rPr>
        <w:br/>
        <w:t xml:space="preserve">Informacje dodatkowe: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r w:rsidRPr="00B075C1">
        <w:rPr>
          <w:rFonts w:ascii="Times New Roman" w:eastAsia="Times New Roman" w:hAnsi="Times New Roman" w:cs="Times New Roman"/>
          <w:b/>
          <w:bCs/>
          <w:sz w:val="24"/>
          <w:szCs w:val="24"/>
          <w:lang w:eastAsia="pl-PL"/>
        </w:rPr>
        <w:t>IV.5) ZMIANA UMOWY</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075C1">
        <w:rPr>
          <w:rFonts w:ascii="Times New Roman" w:eastAsia="Times New Roman" w:hAnsi="Times New Roman" w:cs="Times New Roman"/>
          <w:sz w:val="24"/>
          <w:szCs w:val="24"/>
          <w:lang w:eastAsia="pl-PL"/>
        </w:rPr>
        <w:t xml:space="preserve"> Tak </w:t>
      </w:r>
      <w:r w:rsidRPr="00B075C1">
        <w:rPr>
          <w:rFonts w:ascii="Times New Roman" w:eastAsia="Times New Roman" w:hAnsi="Times New Roman" w:cs="Times New Roman"/>
          <w:sz w:val="24"/>
          <w:szCs w:val="24"/>
          <w:lang w:eastAsia="pl-PL"/>
        </w:rPr>
        <w:br/>
        <w:t xml:space="preserve">Należy wskazać zakres, charakter zmian oraz warunki wprowadzenia zmian: </w:t>
      </w:r>
      <w:r w:rsidRPr="00B075C1">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B075C1">
        <w:rPr>
          <w:rFonts w:ascii="Times New Roman" w:eastAsia="Times New Roman" w:hAnsi="Times New Roman" w:cs="Times New Roman"/>
          <w:sz w:val="24"/>
          <w:szCs w:val="24"/>
          <w:lang w:eastAsia="pl-PL"/>
        </w:rPr>
        <w:t>Pzp</w:t>
      </w:r>
      <w:proofErr w:type="spellEnd"/>
      <w:r w:rsidRPr="00B075C1">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w:t>
      </w:r>
      <w:r w:rsidRPr="00B075C1">
        <w:rPr>
          <w:rFonts w:ascii="Times New Roman" w:eastAsia="Times New Roman" w:hAnsi="Times New Roman" w:cs="Times New Roman"/>
          <w:sz w:val="24"/>
          <w:szCs w:val="24"/>
          <w:lang w:eastAsia="pl-PL"/>
        </w:rPr>
        <w:lastRenderedPageBreak/>
        <w:t xml:space="preserve">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B075C1">
        <w:rPr>
          <w:rFonts w:ascii="Times New Roman" w:eastAsia="Times New Roman" w:hAnsi="Times New Roman" w:cs="Times New Roman"/>
          <w:sz w:val="24"/>
          <w:szCs w:val="24"/>
          <w:lang w:eastAsia="pl-PL"/>
        </w:rPr>
        <w:t>odwołań</w:t>
      </w:r>
      <w:proofErr w:type="spellEnd"/>
      <w:r w:rsidRPr="00B075C1">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w:t>
      </w:r>
      <w:r w:rsidRPr="00B075C1">
        <w:rPr>
          <w:rFonts w:ascii="Times New Roman" w:eastAsia="Times New Roman" w:hAnsi="Times New Roman" w:cs="Times New Roman"/>
          <w:sz w:val="24"/>
          <w:szCs w:val="24"/>
          <w:lang w:eastAsia="pl-PL"/>
        </w:rPr>
        <w:lastRenderedPageBreak/>
        <w:t xml:space="preserve">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B075C1">
        <w:rPr>
          <w:rFonts w:ascii="Times New Roman" w:eastAsia="Times New Roman" w:hAnsi="Times New Roman" w:cs="Times New Roman"/>
          <w:sz w:val="24"/>
          <w:szCs w:val="24"/>
          <w:lang w:eastAsia="pl-PL"/>
        </w:rPr>
        <w:t>ppkt</w:t>
      </w:r>
      <w:proofErr w:type="spellEnd"/>
      <w:r w:rsidRPr="00B075C1">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B075C1">
        <w:rPr>
          <w:rFonts w:ascii="Times New Roman" w:eastAsia="Times New Roman" w:hAnsi="Times New Roman" w:cs="Times New Roman"/>
          <w:sz w:val="24"/>
          <w:szCs w:val="24"/>
          <w:lang w:eastAsia="pl-PL"/>
        </w:rPr>
        <w:t>siwz</w:t>
      </w:r>
      <w:proofErr w:type="spellEnd"/>
      <w:r w:rsidRPr="00B075C1">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w:t>
      </w:r>
      <w:r w:rsidRPr="00B075C1">
        <w:rPr>
          <w:rFonts w:ascii="Times New Roman" w:eastAsia="Times New Roman" w:hAnsi="Times New Roman" w:cs="Times New Roman"/>
          <w:sz w:val="24"/>
          <w:szCs w:val="24"/>
          <w:lang w:eastAsia="pl-PL"/>
        </w:rPr>
        <w:lastRenderedPageBreak/>
        <w:t xml:space="preserve">może nastąpić wyłącznie w formie pisemnego aneksu pod rygorem nieważności.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IV.6) INFORMACJE ADMINISTRACYJNE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IV.6.1) Sposób udostępniania informacji o charakterze poufnym </w:t>
      </w:r>
      <w:r w:rsidRPr="00B075C1">
        <w:rPr>
          <w:rFonts w:ascii="Times New Roman" w:eastAsia="Times New Roman" w:hAnsi="Times New Roman" w:cs="Times New Roman"/>
          <w:i/>
          <w:iCs/>
          <w:sz w:val="24"/>
          <w:szCs w:val="24"/>
          <w:lang w:eastAsia="pl-PL"/>
        </w:rPr>
        <w:t xml:space="preserve">(jeżeli dotyczy):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Środki służące ochronie informacji o charakterze poufnym</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075C1">
        <w:rPr>
          <w:rFonts w:ascii="Times New Roman" w:eastAsia="Times New Roman" w:hAnsi="Times New Roman" w:cs="Times New Roman"/>
          <w:sz w:val="24"/>
          <w:szCs w:val="24"/>
          <w:lang w:eastAsia="pl-PL"/>
        </w:rPr>
        <w:br/>
        <w:t xml:space="preserve">Data: 2017-11-03, godzina: 12:00, </w:t>
      </w:r>
      <w:r w:rsidRPr="00B075C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075C1">
        <w:rPr>
          <w:rFonts w:ascii="Times New Roman" w:eastAsia="Times New Roman" w:hAnsi="Times New Roman" w:cs="Times New Roman"/>
          <w:sz w:val="24"/>
          <w:szCs w:val="24"/>
          <w:lang w:eastAsia="pl-PL"/>
        </w:rPr>
        <w:br/>
        <w:t xml:space="preserve">Nie </w:t>
      </w:r>
      <w:r w:rsidRPr="00B075C1">
        <w:rPr>
          <w:rFonts w:ascii="Times New Roman" w:eastAsia="Times New Roman" w:hAnsi="Times New Roman" w:cs="Times New Roman"/>
          <w:sz w:val="24"/>
          <w:szCs w:val="24"/>
          <w:lang w:eastAsia="pl-PL"/>
        </w:rPr>
        <w:br/>
        <w:t xml:space="preserve">Wskazać powody: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075C1">
        <w:rPr>
          <w:rFonts w:ascii="Times New Roman" w:eastAsia="Times New Roman" w:hAnsi="Times New Roman" w:cs="Times New Roman"/>
          <w:sz w:val="24"/>
          <w:szCs w:val="24"/>
          <w:lang w:eastAsia="pl-PL"/>
        </w:rPr>
        <w:br/>
        <w:t xml:space="preserve">&gt; polski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 xml:space="preserve">IV.6.3) Termin związania ofertą: </w:t>
      </w:r>
      <w:r w:rsidRPr="00B075C1">
        <w:rPr>
          <w:rFonts w:ascii="Times New Roman" w:eastAsia="Times New Roman" w:hAnsi="Times New Roman" w:cs="Times New Roman"/>
          <w:sz w:val="24"/>
          <w:szCs w:val="24"/>
          <w:lang w:eastAsia="pl-PL"/>
        </w:rPr>
        <w:t xml:space="preserve">do: okres w dniach: 30 (od ostatecznego terminu składania ofert)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75C1">
        <w:rPr>
          <w:rFonts w:ascii="Times New Roman" w:eastAsia="Times New Roman" w:hAnsi="Times New Roman" w:cs="Times New Roman"/>
          <w:sz w:val="24"/>
          <w:szCs w:val="24"/>
          <w:lang w:eastAsia="pl-PL"/>
        </w:rPr>
        <w:t xml:space="preserve"> Nie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75C1">
        <w:rPr>
          <w:rFonts w:ascii="Times New Roman" w:eastAsia="Times New Roman" w:hAnsi="Times New Roman" w:cs="Times New Roman"/>
          <w:sz w:val="24"/>
          <w:szCs w:val="24"/>
          <w:lang w:eastAsia="pl-PL"/>
        </w:rPr>
        <w:t xml:space="preserve"> Nie </w:t>
      </w:r>
      <w:r w:rsidRPr="00B075C1">
        <w:rPr>
          <w:rFonts w:ascii="Times New Roman" w:eastAsia="Times New Roman" w:hAnsi="Times New Roman" w:cs="Times New Roman"/>
          <w:sz w:val="24"/>
          <w:szCs w:val="24"/>
          <w:lang w:eastAsia="pl-PL"/>
        </w:rPr>
        <w:br/>
      </w:r>
      <w:r w:rsidRPr="00B075C1">
        <w:rPr>
          <w:rFonts w:ascii="Times New Roman" w:eastAsia="Times New Roman" w:hAnsi="Times New Roman" w:cs="Times New Roman"/>
          <w:b/>
          <w:bCs/>
          <w:sz w:val="24"/>
          <w:szCs w:val="24"/>
          <w:lang w:eastAsia="pl-PL"/>
        </w:rPr>
        <w:t>IV.6.6) Informacje dodatkowe:</w:t>
      </w:r>
      <w:r w:rsidRPr="00B075C1">
        <w:rPr>
          <w:rFonts w:ascii="Times New Roman" w:eastAsia="Times New Roman" w:hAnsi="Times New Roman" w:cs="Times New Roman"/>
          <w:sz w:val="24"/>
          <w:szCs w:val="24"/>
          <w:lang w:eastAsia="pl-PL"/>
        </w:rPr>
        <w:t xml:space="preserve"> </w:t>
      </w:r>
      <w:r w:rsidRPr="00B075C1">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w:t>
      </w:r>
      <w:r w:rsidRPr="00B075C1">
        <w:rPr>
          <w:rFonts w:ascii="Times New Roman" w:eastAsia="Times New Roman" w:hAnsi="Times New Roman" w:cs="Times New Roman"/>
          <w:sz w:val="24"/>
          <w:szCs w:val="24"/>
          <w:lang w:eastAsia="pl-PL"/>
        </w:rPr>
        <w:lastRenderedPageBreak/>
        <w:t xml:space="preserve">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w:t>
      </w:r>
      <w:r w:rsidRPr="00B075C1">
        <w:rPr>
          <w:rFonts w:ascii="Times New Roman" w:eastAsia="Times New Roman" w:hAnsi="Times New Roman" w:cs="Times New Roman"/>
          <w:sz w:val="24"/>
          <w:szCs w:val="24"/>
          <w:lang w:eastAsia="pl-PL"/>
        </w:rPr>
        <w:lastRenderedPageBreak/>
        <w:t xml:space="preserve">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B075C1" w:rsidRPr="00B075C1" w:rsidRDefault="00B075C1" w:rsidP="00B075C1">
      <w:pPr>
        <w:spacing w:after="0" w:line="240" w:lineRule="auto"/>
        <w:jc w:val="center"/>
        <w:rPr>
          <w:rFonts w:ascii="Times New Roman" w:eastAsia="Times New Roman" w:hAnsi="Times New Roman" w:cs="Times New Roman"/>
          <w:sz w:val="24"/>
          <w:szCs w:val="24"/>
          <w:lang w:eastAsia="pl-PL"/>
        </w:rPr>
      </w:pPr>
      <w:r w:rsidRPr="00B075C1">
        <w:rPr>
          <w:rFonts w:ascii="Times New Roman" w:eastAsia="Times New Roman" w:hAnsi="Times New Roman" w:cs="Times New Roman"/>
          <w:sz w:val="24"/>
          <w:szCs w:val="24"/>
          <w:u w:val="single"/>
          <w:lang w:eastAsia="pl-PL"/>
        </w:rPr>
        <w:t xml:space="preserve">ZAŁĄCZNIK I - INFORMACJE DOTYCZĄCE OFERT CZĘŚCIOWYCH </w:t>
      </w:r>
    </w:p>
    <w:p w:rsidR="00B075C1" w:rsidRPr="00B075C1" w:rsidRDefault="00B075C1" w:rsidP="00B075C1">
      <w:pPr>
        <w:spacing w:after="0" w:line="240" w:lineRule="auto"/>
        <w:rPr>
          <w:rFonts w:ascii="Times New Roman" w:eastAsia="Times New Roman" w:hAnsi="Times New Roman" w:cs="Times New Roman"/>
          <w:sz w:val="24"/>
          <w:szCs w:val="24"/>
          <w:lang w:eastAsia="pl-PL"/>
        </w:rPr>
      </w:pPr>
    </w:p>
    <w:p w:rsidR="00B075C1" w:rsidRPr="00B075C1" w:rsidRDefault="00B075C1" w:rsidP="00B075C1">
      <w:pPr>
        <w:spacing w:after="0" w:line="240" w:lineRule="auto"/>
        <w:rPr>
          <w:rFonts w:ascii="Times New Roman" w:eastAsia="Times New Roman" w:hAnsi="Times New Roman" w:cs="Times New Roman"/>
          <w:sz w:val="24"/>
          <w:szCs w:val="24"/>
          <w:lang w:eastAsia="pl-PL"/>
        </w:rPr>
      </w:pPr>
    </w:p>
    <w:p w:rsidR="00B075C1" w:rsidRPr="00B075C1" w:rsidRDefault="00B075C1" w:rsidP="00B075C1">
      <w:pPr>
        <w:spacing w:after="240" w:line="240" w:lineRule="auto"/>
        <w:rPr>
          <w:rFonts w:ascii="Times New Roman" w:eastAsia="Times New Roman" w:hAnsi="Times New Roman" w:cs="Times New Roman"/>
          <w:sz w:val="24"/>
          <w:szCs w:val="24"/>
          <w:lang w:eastAsia="pl-PL"/>
        </w:rPr>
      </w:pPr>
    </w:p>
    <w:p w:rsidR="00B075C1" w:rsidRPr="00B075C1" w:rsidRDefault="00B075C1" w:rsidP="00B075C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5C1" w:rsidRPr="00B075C1" w:rsidTr="00B075C1">
        <w:trPr>
          <w:tblCellSpacing w:w="15" w:type="dxa"/>
        </w:trPr>
        <w:tc>
          <w:tcPr>
            <w:tcW w:w="0" w:type="auto"/>
            <w:vAlign w:val="center"/>
            <w:hideMark/>
          </w:tcPr>
          <w:p w:rsidR="00B075C1" w:rsidRPr="00B075C1" w:rsidRDefault="00B075C1" w:rsidP="00B075C1">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C1"/>
    <w:rsid w:val="0050192E"/>
    <w:rsid w:val="00B0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409E-7D0B-4280-8B7C-C23A154C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6352">
      <w:bodyDiv w:val="1"/>
      <w:marLeft w:val="0"/>
      <w:marRight w:val="0"/>
      <w:marTop w:val="0"/>
      <w:marBottom w:val="0"/>
      <w:divBdr>
        <w:top w:val="none" w:sz="0" w:space="0" w:color="auto"/>
        <w:left w:val="none" w:sz="0" w:space="0" w:color="auto"/>
        <w:bottom w:val="none" w:sz="0" w:space="0" w:color="auto"/>
        <w:right w:val="none" w:sz="0" w:space="0" w:color="auto"/>
      </w:divBdr>
      <w:divsChild>
        <w:div w:id="1053768909">
          <w:marLeft w:val="0"/>
          <w:marRight w:val="0"/>
          <w:marTop w:val="0"/>
          <w:marBottom w:val="0"/>
          <w:divBdr>
            <w:top w:val="none" w:sz="0" w:space="0" w:color="auto"/>
            <w:left w:val="none" w:sz="0" w:space="0" w:color="auto"/>
            <w:bottom w:val="none" w:sz="0" w:space="0" w:color="auto"/>
            <w:right w:val="none" w:sz="0" w:space="0" w:color="auto"/>
          </w:divBdr>
          <w:divsChild>
            <w:div w:id="1926721325">
              <w:marLeft w:val="0"/>
              <w:marRight w:val="0"/>
              <w:marTop w:val="0"/>
              <w:marBottom w:val="0"/>
              <w:divBdr>
                <w:top w:val="none" w:sz="0" w:space="0" w:color="auto"/>
                <w:left w:val="none" w:sz="0" w:space="0" w:color="auto"/>
                <w:bottom w:val="none" w:sz="0" w:space="0" w:color="auto"/>
                <w:right w:val="none" w:sz="0" w:space="0" w:color="auto"/>
              </w:divBdr>
            </w:div>
            <w:div w:id="934943577">
              <w:marLeft w:val="0"/>
              <w:marRight w:val="0"/>
              <w:marTop w:val="0"/>
              <w:marBottom w:val="0"/>
              <w:divBdr>
                <w:top w:val="none" w:sz="0" w:space="0" w:color="auto"/>
                <w:left w:val="none" w:sz="0" w:space="0" w:color="auto"/>
                <w:bottom w:val="none" w:sz="0" w:space="0" w:color="auto"/>
                <w:right w:val="none" w:sz="0" w:space="0" w:color="auto"/>
              </w:divBdr>
            </w:div>
            <w:div w:id="1670794536">
              <w:marLeft w:val="0"/>
              <w:marRight w:val="0"/>
              <w:marTop w:val="0"/>
              <w:marBottom w:val="0"/>
              <w:divBdr>
                <w:top w:val="none" w:sz="0" w:space="0" w:color="auto"/>
                <w:left w:val="none" w:sz="0" w:space="0" w:color="auto"/>
                <w:bottom w:val="none" w:sz="0" w:space="0" w:color="auto"/>
                <w:right w:val="none" w:sz="0" w:space="0" w:color="auto"/>
              </w:divBdr>
              <w:divsChild>
                <w:div w:id="616446232">
                  <w:marLeft w:val="0"/>
                  <w:marRight w:val="0"/>
                  <w:marTop w:val="0"/>
                  <w:marBottom w:val="0"/>
                  <w:divBdr>
                    <w:top w:val="none" w:sz="0" w:space="0" w:color="auto"/>
                    <w:left w:val="none" w:sz="0" w:space="0" w:color="auto"/>
                    <w:bottom w:val="none" w:sz="0" w:space="0" w:color="auto"/>
                    <w:right w:val="none" w:sz="0" w:space="0" w:color="auto"/>
                  </w:divBdr>
                </w:div>
              </w:divsChild>
            </w:div>
            <w:div w:id="505556170">
              <w:marLeft w:val="0"/>
              <w:marRight w:val="0"/>
              <w:marTop w:val="0"/>
              <w:marBottom w:val="0"/>
              <w:divBdr>
                <w:top w:val="none" w:sz="0" w:space="0" w:color="auto"/>
                <w:left w:val="none" w:sz="0" w:space="0" w:color="auto"/>
                <w:bottom w:val="none" w:sz="0" w:space="0" w:color="auto"/>
                <w:right w:val="none" w:sz="0" w:space="0" w:color="auto"/>
              </w:divBdr>
              <w:divsChild>
                <w:div w:id="135874492">
                  <w:marLeft w:val="0"/>
                  <w:marRight w:val="0"/>
                  <w:marTop w:val="0"/>
                  <w:marBottom w:val="0"/>
                  <w:divBdr>
                    <w:top w:val="none" w:sz="0" w:space="0" w:color="auto"/>
                    <w:left w:val="none" w:sz="0" w:space="0" w:color="auto"/>
                    <w:bottom w:val="none" w:sz="0" w:space="0" w:color="auto"/>
                    <w:right w:val="none" w:sz="0" w:space="0" w:color="auto"/>
                  </w:divBdr>
                </w:div>
              </w:divsChild>
            </w:div>
            <w:div w:id="1995986966">
              <w:marLeft w:val="0"/>
              <w:marRight w:val="0"/>
              <w:marTop w:val="0"/>
              <w:marBottom w:val="0"/>
              <w:divBdr>
                <w:top w:val="none" w:sz="0" w:space="0" w:color="auto"/>
                <w:left w:val="none" w:sz="0" w:space="0" w:color="auto"/>
                <w:bottom w:val="none" w:sz="0" w:space="0" w:color="auto"/>
                <w:right w:val="none" w:sz="0" w:space="0" w:color="auto"/>
              </w:divBdr>
              <w:divsChild>
                <w:div w:id="1253247841">
                  <w:marLeft w:val="0"/>
                  <w:marRight w:val="0"/>
                  <w:marTop w:val="0"/>
                  <w:marBottom w:val="0"/>
                  <w:divBdr>
                    <w:top w:val="none" w:sz="0" w:space="0" w:color="auto"/>
                    <w:left w:val="none" w:sz="0" w:space="0" w:color="auto"/>
                    <w:bottom w:val="none" w:sz="0" w:space="0" w:color="auto"/>
                    <w:right w:val="none" w:sz="0" w:space="0" w:color="auto"/>
                  </w:divBdr>
                </w:div>
                <w:div w:id="488208507">
                  <w:marLeft w:val="0"/>
                  <w:marRight w:val="0"/>
                  <w:marTop w:val="0"/>
                  <w:marBottom w:val="0"/>
                  <w:divBdr>
                    <w:top w:val="none" w:sz="0" w:space="0" w:color="auto"/>
                    <w:left w:val="none" w:sz="0" w:space="0" w:color="auto"/>
                    <w:bottom w:val="none" w:sz="0" w:space="0" w:color="auto"/>
                    <w:right w:val="none" w:sz="0" w:space="0" w:color="auto"/>
                  </w:divBdr>
                </w:div>
                <w:div w:id="553082556">
                  <w:marLeft w:val="0"/>
                  <w:marRight w:val="0"/>
                  <w:marTop w:val="0"/>
                  <w:marBottom w:val="0"/>
                  <w:divBdr>
                    <w:top w:val="none" w:sz="0" w:space="0" w:color="auto"/>
                    <w:left w:val="none" w:sz="0" w:space="0" w:color="auto"/>
                    <w:bottom w:val="none" w:sz="0" w:space="0" w:color="auto"/>
                    <w:right w:val="none" w:sz="0" w:space="0" w:color="auto"/>
                  </w:divBdr>
                </w:div>
                <w:div w:id="54742785">
                  <w:marLeft w:val="0"/>
                  <w:marRight w:val="0"/>
                  <w:marTop w:val="0"/>
                  <w:marBottom w:val="0"/>
                  <w:divBdr>
                    <w:top w:val="none" w:sz="0" w:space="0" w:color="auto"/>
                    <w:left w:val="none" w:sz="0" w:space="0" w:color="auto"/>
                    <w:bottom w:val="none" w:sz="0" w:space="0" w:color="auto"/>
                    <w:right w:val="none" w:sz="0" w:space="0" w:color="auto"/>
                  </w:divBdr>
                </w:div>
              </w:divsChild>
            </w:div>
            <w:div w:id="1829445219">
              <w:marLeft w:val="0"/>
              <w:marRight w:val="0"/>
              <w:marTop w:val="0"/>
              <w:marBottom w:val="0"/>
              <w:divBdr>
                <w:top w:val="none" w:sz="0" w:space="0" w:color="auto"/>
                <w:left w:val="none" w:sz="0" w:space="0" w:color="auto"/>
                <w:bottom w:val="none" w:sz="0" w:space="0" w:color="auto"/>
                <w:right w:val="none" w:sz="0" w:space="0" w:color="auto"/>
              </w:divBdr>
              <w:divsChild>
                <w:div w:id="1848667728">
                  <w:marLeft w:val="0"/>
                  <w:marRight w:val="0"/>
                  <w:marTop w:val="0"/>
                  <w:marBottom w:val="0"/>
                  <w:divBdr>
                    <w:top w:val="none" w:sz="0" w:space="0" w:color="auto"/>
                    <w:left w:val="none" w:sz="0" w:space="0" w:color="auto"/>
                    <w:bottom w:val="none" w:sz="0" w:space="0" w:color="auto"/>
                    <w:right w:val="none" w:sz="0" w:space="0" w:color="auto"/>
                  </w:divBdr>
                </w:div>
                <w:div w:id="531041122">
                  <w:marLeft w:val="0"/>
                  <w:marRight w:val="0"/>
                  <w:marTop w:val="0"/>
                  <w:marBottom w:val="0"/>
                  <w:divBdr>
                    <w:top w:val="none" w:sz="0" w:space="0" w:color="auto"/>
                    <w:left w:val="none" w:sz="0" w:space="0" w:color="auto"/>
                    <w:bottom w:val="none" w:sz="0" w:space="0" w:color="auto"/>
                    <w:right w:val="none" w:sz="0" w:space="0" w:color="auto"/>
                  </w:divBdr>
                </w:div>
                <w:div w:id="691686099">
                  <w:marLeft w:val="0"/>
                  <w:marRight w:val="0"/>
                  <w:marTop w:val="0"/>
                  <w:marBottom w:val="0"/>
                  <w:divBdr>
                    <w:top w:val="none" w:sz="0" w:space="0" w:color="auto"/>
                    <w:left w:val="none" w:sz="0" w:space="0" w:color="auto"/>
                    <w:bottom w:val="none" w:sz="0" w:space="0" w:color="auto"/>
                    <w:right w:val="none" w:sz="0" w:space="0" w:color="auto"/>
                  </w:divBdr>
                </w:div>
                <w:div w:id="508909723">
                  <w:marLeft w:val="0"/>
                  <w:marRight w:val="0"/>
                  <w:marTop w:val="0"/>
                  <w:marBottom w:val="0"/>
                  <w:divBdr>
                    <w:top w:val="none" w:sz="0" w:space="0" w:color="auto"/>
                    <w:left w:val="none" w:sz="0" w:space="0" w:color="auto"/>
                    <w:bottom w:val="none" w:sz="0" w:space="0" w:color="auto"/>
                    <w:right w:val="none" w:sz="0" w:space="0" w:color="auto"/>
                  </w:divBdr>
                </w:div>
                <w:div w:id="1100182048">
                  <w:marLeft w:val="0"/>
                  <w:marRight w:val="0"/>
                  <w:marTop w:val="0"/>
                  <w:marBottom w:val="0"/>
                  <w:divBdr>
                    <w:top w:val="none" w:sz="0" w:space="0" w:color="auto"/>
                    <w:left w:val="none" w:sz="0" w:space="0" w:color="auto"/>
                    <w:bottom w:val="none" w:sz="0" w:space="0" w:color="auto"/>
                    <w:right w:val="none" w:sz="0" w:space="0" w:color="auto"/>
                  </w:divBdr>
                </w:div>
                <w:div w:id="1537502693">
                  <w:marLeft w:val="0"/>
                  <w:marRight w:val="0"/>
                  <w:marTop w:val="0"/>
                  <w:marBottom w:val="0"/>
                  <w:divBdr>
                    <w:top w:val="none" w:sz="0" w:space="0" w:color="auto"/>
                    <w:left w:val="none" w:sz="0" w:space="0" w:color="auto"/>
                    <w:bottom w:val="none" w:sz="0" w:space="0" w:color="auto"/>
                    <w:right w:val="none" w:sz="0" w:space="0" w:color="auto"/>
                  </w:divBdr>
                </w:div>
                <w:div w:id="54133252">
                  <w:marLeft w:val="0"/>
                  <w:marRight w:val="0"/>
                  <w:marTop w:val="0"/>
                  <w:marBottom w:val="0"/>
                  <w:divBdr>
                    <w:top w:val="none" w:sz="0" w:space="0" w:color="auto"/>
                    <w:left w:val="none" w:sz="0" w:space="0" w:color="auto"/>
                    <w:bottom w:val="none" w:sz="0" w:space="0" w:color="auto"/>
                    <w:right w:val="none" w:sz="0" w:space="0" w:color="auto"/>
                  </w:divBdr>
                </w:div>
              </w:divsChild>
            </w:div>
            <w:div w:id="70739598">
              <w:marLeft w:val="0"/>
              <w:marRight w:val="0"/>
              <w:marTop w:val="0"/>
              <w:marBottom w:val="0"/>
              <w:divBdr>
                <w:top w:val="none" w:sz="0" w:space="0" w:color="auto"/>
                <w:left w:val="none" w:sz="0" w:space="0" w:color="auto"/>
                <w:bottom w:val="none" w:sz="0" w:space="0" w:color="auto"/>
                <w:right w:val="none" w:sz="0" w:space="0" w:color="auto"/>
              </w:divBdr>
              <w:divsChild>
                <w:div w:id="1315255959">
                  <w:marLeft w:val="0"/>
                  <w:marRight w:val="0"/>
                  <w:marTop w:val="0"/>
                  <w:marBottom w:val="0"/>
                  <w:divBdr>
                    <w:top w:val="none" w:sz="0" w:space="0" w:color="auto"/>
                    <w:left w:val="none" w:sz="0" w:space="0" w:color="auto"/>
                    <w:bottom w:val="none" w:sz="0" w:space="0" w:color="auto"/>
                    <w:right w:val="none" w:sz="0" w:space="0" w:color="auto"/>
                  </w:divBdr>
                </w:div>
                <w:div w:id="41176907">
                  <w:marLeft w:val="0"/>
                  <w:marRight w:val="0"/>
                  <w:marTop w:val="0"/>
                  <w:marBottom w:val="0"/>
                  <w:divBdr>
                    <w:top w:val="none" w:sz="0" w:space="0" w:color="auto"/>
                    <w:left w:val="none" w:sz="0" w:space="0" w:color="auto"/>
                    <w:bottom w:val="none" w:sz="0" w:space="0" w:color="auto"/>
                    <w:right w:val="none" w:sz="0" w:space="0" w:color="auto"/>
                  </w:divBdr>
                </w:div>
              </w:divsChild>
            </w:div>
            <w:div w:id="688525626">
              <w:marLeft w:val="0"/>
              <w:marRight w:val="0"/>
              <w:marTop w:val="0"/>
              <w:marBottom w:val="0"/>
              <w:divBdr>
                <w:top w:val="none" w:sz="0" w:space="0" w:color="auto"/>
                <w:left w:val="none" w:sz="0" w:space="0" w:color="auto"/>
                <w:bottom w:val="none" w:sz="0" w:space="0" w:color="auto"/>
                <w:right w:val="none" w:sz="0" w:space="0" w:color="auto"/>
              </w:divBdr>
              <w:divsChild>
                <w:div w:id="1911500446">
                  <w:marLeft w:val="0"/>
                  <w:marRight w:val="0"/>
                  <w:marTop w:val="0"/>
                  <w:marBottom w:val="0"/>
                  <w:divBdr>
                    <w:top w:val="none" w:sz="0" w:space="0" w:color="auto"/>
                    <w:left w:val="none" w:sz="0" w:space="0" w:color="auto"/>
                    <w:bottom w:val="none" w:sz="0" w:space="0" w:color="auto"/>
                    <w:right w:val="none" w:sz="0" w:space="0" w:color="auto"/>
                  </w:divBdr>
                </w:div>
                <w:div w:id="160312381">
                  <w:marLeft w:val="0"/>
                  <w:marRight w:val="0"/>
                  <w:marTop w:val="0"/>
                  <w:marBottom w:val="0"/>
                  <w:divBdr>
                    <w:top w:val="none" w:sz="0" w:space="0" w:color="auto"/>
                    <w:left w:val="none" w:sz="0" w:space="0" w:color="auto"/>
                    <w:bottom w:val="none" w:sz="0" w:space="0" w:color="auto"/>
                    <w:right w:val="none" w:sz="0" w:space="0" w:color="auto"/>
                  </w:divBdr>
                </w:div>
                <w:div w:id="1090590754">
                  <w:marLeft w:val="0"/>
                  <w:marRight w:val="0"/>
                  <w:marTop w:val="0"/>
                  <w:marBottom w:val="0"/>
                  <w:divBdr>
                    <w:top w:val="none" w:sz="0" w:space="0" w:color="auto"/>
                    <w:left w:val="none" w:sz="0" w:space="0" w:color="auto"/>
                    <w:bottom w:val="none" w:sz="0" w:space="0" w:color="auto"/>
                    <w:right w:val="none" w:sz="0" w:space="0" w:color="auto"/>
                  </w:divBdr>
                </w:div>
                <w:div w:id="1714965819">
                  <w:marLeft w:val="0"/>
                  <w:marRight w:val="0"/>
                  <w:marTop w:val="0"/>
                  <w:marBottom w:val="0"/>
                  <w:divBdr>
                    <w:top w:val="none" w:sz="0" w:space="0" w:color="auto"/>
                    <w:left w:val="none" w:sz="0" w:space="0" w:color="auto"/>
                    <w:bottom w:val="none" w:sz="0" w:space="0" w:color="auto"/>
                    <w:right w:val="none" w:sz="0" w:space="0" w:color="auto"/>
                  </w:divBdr>
                </w:div>
                <w:div w:id="2051998037">
                  <w:marLeft w:val="0"/>
                  <w:marRight w:val="0"/>
                  <w:marTop w:val="0"/>
                  <w:marBottom w:val="0"/>
                  <w:divBdr>
                    <w:top w:val="none" w:sz="0" w:space="0" w:color="auto"/>
                    <w:left w:val="none" w:sz="0" w:space="0" w:color="auto"/>
                    <w:bottom w:val="none" w:sz="0" w:space="0" w:color="auto"/>
                    <w:right w:val="none" w:sz="0" w:space="0" w:color="auto"/>
                  </w:divBdr>
                </w:div>
              </w:divsChild>
            </w:div>
            <w:div w:id="2048136081">
              <w:marLeft w:val="0"/>
              <w:marRight w:val="0"/>
              <w:marTop w:val="0"/>
              <w:marBottom w:val="0"/>
              <w:divBdr>
                <w:top w:val="none" w:sz="0" w:space="0" w:color="auto"/>
                <w:left w:val="none" w:sz="0" w:space="0" w:color="auto"/>
                <w:bottom w:val="none" w:sz="0" w:space="0" w:color="auto"/>
                <w:right w:val="none" w:sz="0" w:space="0" w:color="auto"/>
              </w:divBdr>
              <w:divsChild>
                <w:div w:id="1551502787">
                  <w:marLeft w:val="0"/>
                  <w:marRight w:val="0"/>
                  <w:marTop w:val="0"/>
                  <w:marBottom w:val="0"/>
                  <w:divBdr>
                    <w:top w:val="none" w:sz="0" w:space="0" w:color="auto"/>
                    <w:left w:val="none" w:sz="0" w:space="0" w:color="auto"/>
                    <w:bottom w:val="none" w:sz="0" w:space="0" w:color="auto"/>
                    <w:right w:val="none" w:sz="0" w:space="0" w:color="auto"/>
                  </w:divBdr>
                </w:div>
                <w:div w:id="275452516">
                  <w:marLeft w:val="0"/>
                  <w:marRight w:val="0"/>
                  <w:marTop w:val="0"/>
                  <w:marBottom w:val="0"/>
                  <w:divBdr>
                    <w:top w:val="none" w:sz="0" w:space="0" w:color="auto"/>
                    <w:left w:val="none" w:sz="0" w:space="0" w:color="auto"/>
                    <w:bottom w:val="none" w:sz="0" w:space="0" w:color="auto"/>
                    <w:right w:val="none" w:sz="0" w:space="0" w:color="auto"/>
                  </w:divBdr>
                </w:div>
                <w:div w:id="587881528">
                  <w:marLeft w:val="0"/>
                  <w:marRight w:val="0"/>
                  <w:marTop w:val="0"/>
                  <w:marBottom w:val="0"/>
                  <w:divBdr>
                    <w:top w:val="none" w:sz="0" w:space="0" w:color="auto"/>
                    <w:left w:val="none" w:sz="0" w:space="0" w:color="auto"/>
                    <w:bottom w:val="none" w:sz="0" w:space="0" w:color="auto"/>
                    <w:right w:val="none" w:sz="0" w:space="0" w:color="auto"/>
                  </w:divBdr>
                </w:div>
                <w:div w:id="114953206">
                  <w:marLeft w:val="0"/>
                  <w:marRight w:val="0"/>
                  <w:marTop w:val="0"/>
                  <w:marBottom w:val="0"/>
                  <w:divBdr>
                    <w:top w:val="none" w:sz="0" w:space="0" w:color="auto"/>
                    <w:left w:val="none" w:sz="0" w:space="0" w:color="auto"/>
                    <w:bottom w:val="none" w:sz="0" w:space="0" w:color="auto"/>
                    <w:right w:val="none" w:sz="0" w:space="0" w:color="auto"/>
                  </w:divBdr>
                </w:div>
                <w:div w:id="1617250593">
                  <w:marLeft w:val="0"/>
                  <w:marRight w:val="0"/>
                  <w:marTop w:val="0"/>
                  <w:marBottom w:val="0"/>
                  <w:divBdr>
                    <w:top w:val="none" w:sz="0" w:space="0" w:color="auto"/>
                    <w:left w:val="none" w:sz="0" w:space="0" w:color="auto"/>
                    <w:bottom w:val="none" w:sz="0" w:space="0" w:color="auto"/>
                    <w:right w:val="none" w:sz="0" w:space="0" w:color="auto"/>
                  </w:divBdr>
                </w:div>
                <w:div w:id="497120001">
                  <w:marLeft w:val="0"/>
                  <w:marRight w:val="0"/>
                  <w:marTop w:val="0"/>
                  <w:marBottom w:val="0"/>
                  <w:divBdr>
                    <w:top w:val="none" w:sz="0" w:space="0" w:color="auto"/>
                    <w:left w:val="none" w:sz="0" w:space="0" w:color="auto"/>
                    <w:bottom w:val="none" w:sz="0" w:space="0" w:color="auto"/>
                    <w:right w:val="none" w:sz="0" w:space="0" w:color="auto"/>
                  </w:divBdr>
                </w:div>
                <w:div w:id="700518050">
                  <w:marLeft w:val="0"/>
                  <w:marRight w:val="0"/>
                  <w:marTop w:val="0"/>
                  <w:marBottom w:val="0"/>
                  <w:divBdr>
                    <w:top w:val="none" w:sz="0" w:space="0" w:color="auto"/>
                    <w:left w:val="none" w:sz="0" w:space="0" w:color="auto"/>
                    <w:bottom w:val="none" w:sz="0" w:space="0" w:color="auto"/>
                    <w:right w:val="none" w:sz="0" w:space="0" w:color="auto"/>
                  </w:divBdr>
                </w:div>
                <w:div w:id="98843875">
                  <w:marLeft w:val="0"/>
                  <w:marRight w:val="0"/>
                  <w:marTop w:val="0"/>
                  <w:marBottom w:val="0"/>
                  <w:divBdr>
                    <w:top w:val="none" w:sz="0" w:space="0" w:color="auto"/>
                    <w:left w:val="none" w:sz="0" w:space="0" w:color="auto"/>
                    <w:bottom w:val="none" w:sz="0" w:space="0" w:color="auto"/>
                    <w:right w:val="none" w:sz="0" w:space="0" w:color="auto"/>
                  </w:divBdr>
                </w:div>
              </w:divsChild>
            </w:div>
            <w:div w:id="9939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7059</Words>
  <Characters>42360</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2017-10-19T12:54:00Z</dcterms:created>
  <dcterms:modified xsi:type="dcterms:W3CDTF">2017-10-19T12:54:00Z</dcterms:modified>
</cp:coreProperties>
</file>