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62B" w:rsidRPr="0012162B" w:rsidRDefault="0012162B" w:rsidP="0012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500028844-N-2017 z dnia 14-09-2017 r. </w:t>
      </w:r>
    </w:p>
    <w:p w:rsidR="0012162B" w:rsidRPr="0012162B" w:rsidRDefault="0012162B" w:rsidP="001216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62B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Aleksandrów Kujawski: Odbieranie i zagospodarowanie odpadów komunalnych od mieszkańców Gminy Aleksandrów Kujawski</w:t>
      </w:r>
      <w:r w:rsidRPr="001216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6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Usługi </w:t>
      </w:r>
    </w:p>
    <w:p w:rsidR="0012162B" w:rsidRPr="0012162B" w:rsidRDefault="0012162B" w:rsidP="0012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6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121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162B" w:rsidRPr="0012162B" w:rsidRDefault="0012162B" w:rsidP="0012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12162B" w:rsidRPr="0012162B" w:rsidRDefault="0012162B" w:rsidP="0012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6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21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162B" w:rsidRPr="0012162B" w:rsidRDefault="0012162B" w:rsidP="0012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12162B" w:rsidRPr="0012162B" w:rsidRDefault="0012162B" w:rsidP="0012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6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12162B" w:rsidRPr="0012162B" w:rsidRDefault="0012162B" w:rsidP="0012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2162B" w:rsidRPr="0012162B" w:rsidRDefault="0012162B" w:rsidP="0012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6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121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162B" w:rsidRPr="0012162B" w:rsidRDefault="0012162B" w:rsidP="0012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1216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513026-N-2017 </w:t>
      </w:r>
    </w:p>
    <w:p w:rsidR="0012162B" w:rsidRPr="0012162B" w:rsidRDefault="0012162B" w:rsidP="0012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6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121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162B" w:rsidRPr="0012162B" w:rsidRDefault="0012162B" w:rsidP="0012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2162B" w:rsidRPr="0012162B" w:rsidRDefault="0012162B" w:rsidP="0012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162B" w:rsidRPr="0012162B" w:rsidRDefault="0012162B" w:rsidP="0012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62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121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162B" w:rsidRPr="0012162B" w:rsidRDefault="0012162B" w:rsidP="0012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162B" w:rsidRPr="0012162B" w:rsidRDefault="0012162B" w:rsidP="0012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6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12162B" w:rsidRPr="0012162B" w:rsidRDefault="0012162B" w:rsidP="0012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Aleksandrów Kujawski, Krajowy numer identyfikacyjny 54496400000, ul. ul. Słowackiego  12, 87700   Aleksandrów Kujawski, woj. kujawsko-pomorskie, państwo Polska, tel. 054 2822031, 2822059 w. 37, e-mail przetargi_aleksandrowkuj@vp.pl, faks 054 2822031, 2822059. </w:t>
      </w:r>
      <w:r w:rsidRPr="001216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12162B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121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www.bip.gmina-aleksandrowkujawski.pl </w:t>
      </w:r>
    </w:p>
    <w:p w:rsidR="0012162B" w:rsidRPr="0012162B" w:rsidRDefault="0012162B" w:rsidP="0012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6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121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162B" w:rsidRPr="0012162B" w:rsidRDefault="0012162B" w:rsidP="0012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62B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12162B" w:rsidRPr="0012162B" w:rsidRDefault="0012162B" w:rsidP="0012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62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12162B" w:rsidRPr="0012162B" w:rsidRDefault="0012162B" w:rsidP="0012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6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12162B" w:rsidRPr="0012162B" w:rsidRDefault="0012162B" w:rsidP="0012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Odbieranie i zagospodarowanie odpadów komunalnych od mieszkańców Gminy Aleksandrów Kujawski </w:t>
      </w:r>
    </w:p>
    <w:p w:rsidR="0012162B" w:rsidRPr="0012162B" w:rsidRDefault="0012162B" w:rsidP="0012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6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12162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121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162B" w:rsidRPr="0012162B" w:rsidRDefault="0012162B" w:rsidP="0012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RG.271.8.2017.JZ </w:t>
      </w:r>
    </w:p>
    <w:p w:rsidR="0012162B" w:rsidRPr="0012162B" w:rsidRDefault="0012162B" w:rsidP="0012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6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121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162B" w:rsidRPr="0012162B" w:rsidRDefault="0012162B" w:rsidP="0012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</w:p>
    <w:p w:rsidR="0012162B" w:rsidRPr="0012162B" w:rsidRDefault="0012162B" w:rsidP="0012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6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12162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121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16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121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162B" w:rsidRPr="0012162B" w:rsidRDefault="0012162B" w:rsidP="0012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62B">
        <w:rPr>
          <w:rFonts w:ascii="Times New Roman" w:eastAsia="Times New Roman" w:hAnsi="Times New Roman" w:cs="Times New Roman"/>
          <w:sz w:val="24"/>
          <w:szCs w:val="24"/>
          <w:lang w:eastAsia="pl-PL"/>
        </w:rPr>
        <w:t>1. Przedmiotem niniejszego zamówienia jest realizacja usługi odbierania i zagospodarowania odpadów komunalnych powstałych na terenie nieruchomości, na których zamieszkują mieszkańcy, zwanych w dalszej części „nieruchomościami zamieszkałymi”, położonych w granicach administracyjnych Gminy Aleksandrów Kujawski. 2. Szczegółowy opis przedmiotu zamówienia przedstawiony został w SIWZ, Część III – Opis Przedmiotu Zamówienia. 3. Nazwy i kody stosowane we Wspólnym Słowniku Zamówień - CPV: Kod CPV Opis 90000000-7 Usługi odbioru ścieków, usuwania odpadów, czyszczenia/sprzątania i usługi ekologiczne 90513100-7 Usługi wywozu odpadów pochodzących z gospodarstw domowych 90512000-9 Usługi transportu odpadów 90500000-2 Usługi związane z odpadami 90514000-</w:t>
      </w:r>
      <w:r w:rsidRPr="0012162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3 Usługi recyklingu odpadów 4. Wymóg zatrudnienia na umowę o pracę. Zamawiający, stosownie do art. 29 ust. 3a ustawy, wymaga, aby wszystkie osoby wykonujące czynności w zakresie realizacji przedmiotu zamówienia, których wykonanie polega na wykonywaniu pracy w sposób określony w art. 22 § 1* ustawy z dnia 26 czerwca 1974 r. – Kodeks pracy, zostały zatrudnione przez wykonawcę lub podwykonawcę na podstawie umowy o pracę. Wykonawca lub podwykonawca zatrudni wyżej wymienione osoby na okres realizacji zamówienia. W przypadku rozwiązania stosunku pracy przed zakończeniem tego okresu, zobowiązuje się do niezwłocznego zatrudnienia na to miejsce innej osoby. *art. 22 § 1 ustawy z dnia 26 czerwca 1976 r. – Kodeks pracy: „Przez nawiązanie stosunku pracy pracownik zobowiązuje się do wykonywania pracy określonego rodzaju na rzecz pracodawcy i pod jego kierownictwem oraz w miejscu i czasie wyznaczonym przez pracodawcę, a pracodawca – do zatrudniania pracownika za wynagrodzeniem”. 5. Rodzaj czynności niezbędnych do realizacji zamówienia, których dotyczą wymagania zatrudnienia na podstawie umowy o pracę przez wykonawcę lub podwykonawcę osób wykonujących czynności w trakcie realizacji zamówienia: 1) organizacja i nadzór nad realizacją umowy, 2) realizacja umowy i kontakt z pracownikami Zamawiającego, 3) obsługa każdego z pojazdów typu: śmieciarka, skrzyniowy, </w:t>
      </w:r>
      <w:proofErr w:type="spellStart"/>
      <w:r w:rsidRPr="0012162B">
        <w:rPr>
          <w:rFonts w:ascii="Times New Roman" w:eastAsia="Times New Roman" w:hAnsi="Times New Roman" w:cs="Times New Roman"/>
          <w:sz w:val="24"/>
          <w:szCs w:val="24"/>
          <w:lang w:eastAsia="pl-PL"/>
        </w:rPr>
        <w:t>bramowiec</w:t>
      </w:r>
      <w:proofErr w:type="spellEnd"/>
      <w:r w:rsidRPr="00121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proofErr w:type="spellStart"/>
      <w:r w:rsidRPr="0012162B">
        <w:rPr>
          <w:rFonts w:ascii="Times New Roman" w:eastAsia="Times New Roman" w:hAnsi="Times New Roman" w:cs="Times New Roman"/>
          <w:sz w:val="24"/>
          <w:szCs w:val="24"/>
          <w:lang w:eastAsia="pl-PL"/>
        </w:rPr>
        <w:t>hakowiec</w:t>
      </w:r>
      <w:proofErr w:type="spellEnd"/>
      <w:r w:rsidRPr="00121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(tj. operatorzy sprzętu, kierowcy, ładowacze), w tym jednej osoby posiadającej uprawnienia do kierowania pojazdem ciężarowym, 4) obsługa skarg, wniosków i realizacji sprawozdań i raportów, Uprawnienia zamawiającego w zakresie kontroli spełniania przez wykonawcę lub podwykonawcę wymagań, o których mowa w art. 29 ust. 3a ustawy, oraz sankcji z tytułu niespełnienia tych wymagań: zamawiający w trakcie realizacji zamówienia ma prawo do kontroli spełnienia przez wykonawcę lub podwykonawcę wymagań wskazanych w pkt. 4 i 5, w szczególności poprzez żądanie przedłożenia, na każde żądanie, w wyznaczonym przez zamawiającego terminie: 1) oświadczenia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podwykonawcy, 2) poświadczonej za zgodność z oryginałem odpowiednio przez wykonawcę lub podwykonawcę kopii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bez imion, nazwisk, adresów, nr PESEL pracowników). Informacje takie jak: data zawarcia umowy, rodzaj umowy o pracę i wymiar etatu powinny być możliwe do zidentyfikowania. 3) zaświadczenia właściwego oddziału ZUS, potwierdzającego opłacanie przez wykonawcę lub podwykonawcę składek na ubezpieczenia społeczne i zdrowotne z tytułu zatrudnienia na podstawie umów o pracę za ostatni okres rozliczeniowy. 4) poświadczonej za zgodność z oryginałem odpowiednio przez wykonawcę lub podwykonawcę kopii dowodu potwierdzającego zgłoszenie pracownika przez pracodawcę do ubezpieczeń, zanonimizowaną w sposób zapewniający ochronę danych osobowych pracowników, zgodnie z przepisami ustawy z dnia 29 sierpnia 1997 r. o ochronie danych osobowych. W przypadku uzasadnionych wątpliwości co do przestrzegania prawa pracy przez wykonawcę lub podwykonawcę, Zamawiający może zwrócić się o przeprowadzenie kontroli przez Państwową Inspekcję Pracy. W przypadku, gdy wynik kontroli wykaże brak zatrudnienia ww. osób na umowę o pracę, zamawiający naliczy kary umowne, których wysokość została szczegółowo określona we wzorze umowy, stanowiącym </w:t>
      </w:r>
      <w:r w:rsidRPr="0012162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część II niniejszej </w:t>
      </w:r>
      <w:proofErr w:type="spellStart"/>
      <w:r w:rsidRPr="0012162B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121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Wzór umowy w sprawie zamówienia publicznego. Wykonawca zobowiązany jest do wprowadzenia w umowach z podwykonawcami stosownych zapisów zobowiązujących do zatrudnienia ww. osób na umowę o pracę oraz zapisów umożliwiających zamawiającemu przeprowadzenie kontroli sposobu wykonania tego obowiązku. </w:t>
      </w:r>
    </w:p>
    <w:p w:rsidR="0012162B" w:rsidRPr="0012162B" w:rsidRDefault="0012162B" w:rsidP="0012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6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121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16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216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121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162B" w:rsidRPr="0012162B" w:rsidRDefault="0012162B" w:rsidP="0012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2162B" w:rsidRPr="0012162B" w:rsidRDefault="0012162B" w:rsidP="0012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6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121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90000000-7</w:t>
      </w:r>
    </w:p>
    <w:p w:rsidR="0012162B" w:rsidRPr="0012162B" w:rsidRDefault="0012162B" w:rsidP="0012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162B" w:rsidRPr="0012162B" w:rsidRDefault="0012162B" w:rsidP="0012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6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121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90513100-7, 90512000-9, 90500000-2, 90514000-3 </w:t>
      </w:r>
    </w:p>
    <w:p w:rsidR="0012162B" w:rsidRPr="0012162B" w:rsidRDefault="0012162B" w:rsidP="0012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62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12162B" w:rsidRPr="0012162B" w:rsidRDefault="0012162B" w:rsidP="0012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6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12162B" w:rsidRPr="0012162B" w:rsidRDefault="0012162B" w:rsidP="0012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62B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12162B" w:rsidRPr="0012162B" w:rsidRDefault="0012162B" w:rsidP="0012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6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12162B" w:rsidRPr="0012162B" w:rsidRDefault="0012162B" w:rsidP="0012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62B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12162B" w:rsidRPr="0012162B" w:rsidRDefault="0012162B" w:rsidP="0012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6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12162B" w:rsidRPr="0012162B" w:rsidRDefault="0012162B" w:rsidP="0012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62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12162B" w:rsidRPr="0012162B" w:rsidTr="0012162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2162B" w:rsidRPr="0012162B" w:rsidRDefault="0012162B" w:rsidP="0012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2162B" w:rsidRPr="0012162B" w:rsidTr="0012162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2162B" w:rsidRPr="0012162B" w:rsidRDefault="0012162B" w:rsidP="0012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2162B" w:rsidRPr="0012162B" w:rsidTr="001216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2162B" w:rsidRPr="0012162B" w:rsidRDefault="0012162B" w:rsidP="0012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1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1216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23/06/2017 </w:t>
            </w:r>
            <w:r w:rsidRPr="001216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21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12162B" w:rsidRPr="0012162B" w:rsidRDefault="0012162B" w:rsidP="0012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1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1216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218550.00 </w:t>
            </w:r>
            <w:r w:rsidRPr="001216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21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1216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12162B" w:rsidRPr="0012162B" w:rsidRDefault="0012162B" w:rsidP="0012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1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12162B" w:rsidRPr="0012162B" w:rsidRDefault="0012162B" w:rsidP="0012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16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1216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1216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1216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1216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1216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12162B" w:rsidRPr="0012162B" w:rsidRDefault="0012162B" w:rsidP="0012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1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1216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12162B" w:rsidRPr="0012162B" w:rsidRDefault="0012162B" w:rsidP="0012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1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1216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2162B" w:rsidRPr="0012162B" w:rsidRDefault="0012162B" w:rsidP="0012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16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12162B" w:rsidRPr="0012162B" w:rsidRDefault="0012162B" w:rsidP="0012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16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2162B" w:rsidRPr="0012162B" w:rsidRDefault="0012162B" w:rsidP="0012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2162B" w:rsidRPr="0012162B" w:rsidRDefault="0012162B" w:rsidP="0012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16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Przedsiębiorstwem Użyteczności Publicznej „EKOSKŁAD” Sp. z o.o. </w:t>
            </w:r>
            <w:r w:rsidRPr="001216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1216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Służewo </w:t>
            </w:r>
            <w:r w:rsidRPr="001216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87-710 </w:t>
            </w:r>
            <w:r w:rsidRPr="001216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ul. Polna 87 </w:t>
            </w:r>
            <w:r w:rsidRPr="001216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kujawsko - pomorskie </w:t>
            </w:r>
            <w:r w:rsidRPr="001216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216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12162B" w:rsidRPr="0012162B" w:rsidRDefault="0012162B" w:rsidP="0012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16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12162B" w:rsidRPr="0012162B" w:rsidRDefault="0012162B" w:rsidP="0012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16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12162B" w:rsidRPr="0012162B" w:rsidRDefault="0012162B" w:rsidP="0012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16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2162B" w:rsidRPr="0012162B" w:rsidRDefault="0012162B" w:rsidP="0012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16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12162B" w:rsidRPr="0012162B" w:rsidRDefault="0012162B" w:rsidP="0012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16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2162B" w:rsidRPr="0012162B" w:rsidRDefault="0012162B" w:rsidP="0012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1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IV.6) INFORMACJA O CENIE WYBRANEJ OFERTY/ WARTOŚCI ZAWARTEJ UMOWY ORAZ O OFERTACH Z NAJNIŻSZĄ I NAJWYŻSZĄ CENĄ/KOSZTEM </w:t>
            </w:r>
          </w:p>
          <w:p w:rsidR="0012162B" w:rsidRPr="0012162B" w:rsidRDefault="0012162B" w:rsidP="0012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1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1216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89885.50 </w:t>
            </w:r>
            <w:r w:rsidRPr="001216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89885.50 </w:t>
            </w:r>
            <w:r w:rsidRPr="001216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89885.50 </w:t>
            </w:r>
            <w:r w:rsidRPr="001216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12162B" w:rsidRPr="0012162B" w:rsidRDefault="0012162B" w:rsidP="0012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1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12162B" w:rsidRPr="0012162B" w:rsidRDefault="0012162B" w:rsidP="0012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16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12162B" w:rsidRPr="0012162B" w:rsidRDefault="0012162B" w:rsidP="0012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16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2162B" w:rsidRPr="0012162B" w:rsidRDefault="0012162B" w:rsidP="0012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16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12162B" w:rsidRPr="0012162B" w:rsidRDefault="0012162B" w:rsidP="0012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16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12162B" w:rsidRPr="0012162B" w:rsidRDefault="0012162B" w:rsidP="0012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162B" w:rsidRPr="0012162B" w:rsidRDefault="0012162B" w:rsidP="0012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6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12162B" w:rsidRPr="0012162B" w:rsidRDefault="0012162B" w:rsidP="0012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162B" w:rsidRPr="0012162B" w:rsidRDefault="0012162B" w:rsidP="0012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6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121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2162B" w:rsidRPr="0012162B" w:rsidRDefault="0012162B" w:rsidP="0012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12162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21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2162B" w:rsidRPr="0012162B" w:rsidRDefault="0012162B" w:rsidP="0012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6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12162B" w:rsidRPr="0012162B" w:rsidRDefault="0012162B" w:rsidP="00121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50192E" w:rsidRDefault="0050192E">
      <w:bookmarkStart w:id="0" w:name="_GoBack"/>
      <w:bookmarkEnd w:id="0"/>
    </w:p>
    <w:sectPr w:rsidR="00501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62B"/>
    <w:rsid w:val="0012162B"/>
    <w:rsid w:val="0050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AF3D3-D9F4-4194-BD73-DE8E36C5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2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8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0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4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0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55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2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86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3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0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2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7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8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42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3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9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58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81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8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9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5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3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Zachwieja</dc:creator>
  <cp:keywords/>
  <dc:description/>
  <cp:lastModifiedBy>Jolanta Zachwieja</cp:lastModifiedBy>
  <cp:revision>1</cp:revision>
  <dcterms:created xsi:type="dcterms:W3CDTF">2017-09-14T13:13:00Z</dcterms:created>
  <dcterms:modified xsi:type="dcterms:W3CDTF">2017-09-14T13:13:00Z</dcterms:modified>
</cp:coreProperties>
</file>