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35A3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A65D9E">
        <w:rPr>
          <w:sz w:val="22"/>
          <w:szCs w:val="22"/>
        </w:rPr>
        <w:t>02.05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D41109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RG.271.7.2017.JZ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B56ACB" w:rsidRDefault="00C12A16" w:rsidP="00B56A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>(Dz. U. z 2015 r. poz. 2164 ze zm.</w:t>
      </w:r>
      <w:r w:rsidR="00D41109">
        <w:rPr>
          <w:sz w:val="22"/>
          <w:szCs w:val="22"/>
        </w:rPr>
        <w:t>), wobec zapytania</w:t>
      </w:r>
      <w:r w:rsidR="007641AC">
        <w:rPr>
          <w:sz w:val="22"/>
          <w:szCs w:val="22"/>
        </w:rPr>
        <w:t xml:space="preserve"> jakie wpłynęło </w:t>
      </w:r>
      <w:r w:rsidRPr="0009487E">
        <w:rPr>
          <w:sz w:val="22"/>
          <w:szCs w:val="22"/>
        </w:rPr>
        <w:t>do Zamawiającego</w:t>
      </w:r>
      <w:r w:rsidR="00A853F6" w:rsidRPr="0009487E">
        <w:rPr>
          <w:sz w:val="22"/>
          <w:szCs w:val="22"/>
        </w:rPr>
        <w:t xml:space="preserve"> w zakresie </w:t>
      </w:r>
      <w:r w:rsidR="00A853F6" w:rsidRPr="00B56ACB">
        <w:rPr>
          <w:sz w:val="22"/>
          <w:szCs w:val="22"/>
        </w:rPr>
        <w:t>postępowa</w:t>
      </w:r>
      <w:r w:rsidR="00ED5115" w:rsidRPr="00B56ACB">
        <w:rPr>
          <w:sz w:val="22"/>
          <w:szCs w:val="22"/>
        </w:rPr>
        <w:t xml:space="preserve">nia </w:t>
      </w:r>
      <w:r w:rsidR="00C63392" w:rsidRPr="00B56ACB">
        <w:rPr>
          <w:sz w:val="22"/>
          <w:szCs w:val="22"/>
        </w:rPr>
        <w:t>p</w:t>
      </w:r>
      <w:r w:rsidR="00D41109" w:rsidRPr="00B56ACB">
        <w:rPr>
          <w:sz w:val="22"/>
          <w:szCs w:val="22"/>
        </w:rPr>
        <w:t xml:space="preserve">rowadzonego pod nr </w:t>
      </w:r>
      <w:r w:rsidR="00D41109" w:rsidRPr="00B56ACB">
        <w:rPr>
          <w:bCs/>
          <w:color w:val="000000"/>
          <w:sz w:val="22"/>
          <w:szCs w:val="22"/>
        </w:rPr>
        <w:t>RG.271.7.2017.JZ</w:t>
      </w:r>
      <w:r w:rsidRPr="00B56ACB">
        <w:rPr>
          <w:sz w:val="22"/>
          <w:szCs w:val="22"/>
        </w:rPr>
        <w:t>, dotyczącego</w:t>
      </w:r>
      <w:r w:rsidR="00BB7938" w:rsidRPr="00B56ACB">
        <w:rPr>
          <w:sz w:val="22"/>
          <w:szCs w:val="22"/>
        </w:rPr>
        <w:t xml:space="preserve"> „</w:t>
      </w:r>
      <w:r w:rsidR="00745A02" w:rsidRPr="00B56ACB">
        <w:rPr>
          <w:bCs/>
          <w:iCs/>
          <w:sz w:val="22"/>
          <w:szCs w:val="22"/>
        </w:rPr>
        <w:t>Z</w:t>
      </w:r>
      <w:r w:rsidR="003818E2" w:rsidRPr="00B56ACB">
        <w:rPr>
          <w:bCs/>
          <w:iCs/>
          <w:sz w:val="22"/>
          <w:szCs w:val="22"/>
        </w:rPr>
        <w:t>aprojektowanie i wykonanie instalacji odnawialnych źródeł energii do produkcji energii elektrycznej i cieplnej wyłącznie na potrzeby prywatnych budynków mieszkalnych na terenie Gminy Aleksandrów Kujawski</w:t>
      </w:r>
      <w:r w:rsidR="00BB7938" w:rsidRPr="00B56ACB">
        <w:rPr>
          <w:sz w:val="22"/>
          <w:szCs w:val="22"/>
        </w:rPr>
        <w:t>”</w:t>
      </w:r>
      <w:r w:rsidR="00654E01" w:rsidRPr="00B56ACB">
        <w:rPr>
          <w:color w:val="000000"/>
          <w:sz w:val="22"/>
          <w:szCs w:val="22"/>
        </w:rPr>
        <w:t xml:space="preserve"> </w:t>
      </w:r>
      <w:r w:rsidRPr="00B56ACB">
        <w:rPr>
          <w:sz w:val="22"/>
          <w:szCs w:val="22"/>
        </w:rPr>
        <w:t>Zamawiający przedstawia następujące wyjaśnienia:</w:t>
      </w:r>
    </w:p>
    <w:p w:rsidR="007E5DCB" w:rsidRPr="00B56ACB" w:rsidRDefault="007E5DCB" w:rsidP="00B56ACB">
      <w:pPr>
        <w:jc w:val="both"/>
        <w:rPr>
          <w:sz w:val="22"/>
          <w:szCs w:val="22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Czy planuje się montaż   paneli PV na dachach, na których obecnie jest  eternit?  Jeśli tak, to proszę o zobowiązanie, że przed wejściem wykonawcy na budowę w zakresie Inwestora będzie utylizacja eternitu i przygotowanie dachu do wejścia z pracami.</w:t>
      </w:r>
    </w:p>
    <w:p w:rsidR="00B56ACB" w:rsidRDefault="00B56ACB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B56ACB" w:rsidRDefault="00B56ACB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</w:t>
      </w:r>
    </w:p>
    <w:p w:rsidR="00A2554D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Nie planuje się montażu na dachach z eternitem.</w:t>
      </w:r>
    </w:p>
    <w:p w:rsidR="00B56ACB" w:rsidRPr="00B56ACB" w:rsidRDefault="00B56ACB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Czy pomieszczenia gdzie mają być montowane pompy ciepła spełniają warunki techniczne dla pomp ciepła?</w:t>
      </w:r>
    </w:p>
    <w:p w:rsidR="00B56ACB" w:rsidRDefault="00B56ACB" w:rsidP="00B56ACB">
      <w:pPr>
        <w:pStyle w:val="Akapitzlist"/>
        <w:spacing w:after="0" w:line="240" w:lineRule="auto"/>
        <w:rPr>
          <w:rFonts w:ascii="Times New Roman" w:hAnsi="Times New Roman"/>
        </w:rPr>
      </w:pPr>
    </w:p>
    <w:p w:rsidR="00B56ACB" w:rsidRDefault="00B56ACB" w:rsidP="00B56ACB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  <w:r>
        <w:rPr>
          <w:rFonts w:ascii="Times New Roman" w:hAnsi="Times New Roman"/>
        </w:rPr>
        <w:t>Odpowiedź</w:t>
      </w:r>
    </w:p>
    <w:p w:rsidR="00A2554D" w:rsidRPr="00B56ACB" w:rsidRDefault="00A2554D" w:rsidP="00B56ACB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  <w:r w:rsidRPr="00B56ACB">
        <w:rPr>
          <w:rFonts w:ascii="Times New Roman" w:hAnsi="Times New Roman"/>
        </w:rPr>
        <w:t>Tak.</w:t>
      </w:r>
    </w:p>
    <w:p w:rsidR="00A2554D" w:rsidRPr="00B56ACB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 xml:space="preserve">Pompy ciepła będą montowane w budynkach wyposażonych </w:t>
      </w:r>
      <w:r w:rsidR="00B56ACB">
        <w:rPr>
          <w:rFonts w:ascii="Times New Roman" w:hAnsi="Times New Roman" w:cs="Times New Roman"/>
        </w:rPr>
        <w:t>w odbiorniki ciepła</w:t>
      </w:r>
      <w:r w:rsidRPr="00B56ACB">
        <w:rPr>
          <w:rFonts w:ascii="Times New Roman" w:hAnsi="Times New Roman" w:cs="Times New Roman"/>
        </w:rPr>
        <w:t xml:space="preserve"> </w:t>
      </w:r>
      <w:r w:rsidR="00B56ACB">
        <w:rPr>
          <w:rFonts w:ascii="Times New Roman" w:hAnsi="Times New Roman" w:cs="Times New Roman"/>
        </w:rPr>
        <w:br/>
        <w:t>-</w:t>
      </w:r>
      <w:r w:rsidRPr="00B56ACB">
        <w:rPr>
          <w:rFonts w:ascii="Times New Roman" w:hAnsi="Times New Roman" w:cs="Times New Roman"/>
        </w:rPr>
        <w:t xml:space="preserve"> (grzejniki) przygotowane do współpracy z obecnym źródłem ciepła, gdzie obecna temperatura instalacji grzejnikowych to 55-75°C. Przy pompie ciepła temperatura instalacji grzejnikowej  to ok 30 °C. Oczywiście można obniżyć </w:t>
      </w:r>
      <w:r w:rsidRPr="00B56ACB">
        <w:rPr>
          <w:rStyle w:val="Pogrubienie"/>
          <w:rFonts w:ascii="Times New Roman" w:hAnsi="Times New Roman" w:cs="Times New Roman"/>
          <w:b w:val="0"/>
        </w:rPr>
        <w:t>temperaturę zasilania grzejników</w:t>
      </w:r>
      <w:r w:rsidRPr="00B56ACB">
        <w:rPr>
          <w:rFonts w:ascii="Times New Roman" w:hAnsi="Times New Roman" w:cs="Times New Roman"/>
        </w:rPr>
        <w:t>, rekompensując to zwiększeniem ich powierzchni. – Wymiana g</w:t>
      </w:r>
      <w:r w:rsidR="00B56ACB">
        <w:rPr>
          <w:rFonts w:ascii="Times New Roman" w:hAnsi="Times New Roman" w:cs="Times New Roman"/>
        </w:rPr>
        <w:t>rzejników nie wchodzi w wycenę</w:t>
      </w:r>
      <w:r w:rsidRPr="00B56ACB">
        <w:rPr>
          <w:rFonts w:ascii="Times New Roman" w:hAnsi="Times New Roman" w:cs="Times New Roman"/>
        </w:rPr>
        <w:t>?</w:t>
      </w:r>
    </w:p>
    <w:p w:rsidR="00B56ACB" w:rsidRDefault="00B56ACB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B56ACB" w:rsidRDefault="00B56ACB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</w:t>
      </w:r>
    </w:p>
    <w:p w:rsidR="00A2554D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 xml:space="preserve">Należy zastosować jednostki pomp ciepła, które są przystosowane do współpracy </w:t>
      </w:r>
      <w:r w:rsidR="00B56ACB">
        <w:rPr>
          <w:rFonts w:ascii="Times New Roman" w:hAnsi="Times New Roman" w:cs="Times New Roman"/>
        </w:rPr>
        <w:br/>
      </w:r>
      <w:r w:rsidRPr="00B56ACB">
        <w:rPr>
          <w:rFonts w:ascii="Times New Roman" w:hAnsi="Times New Roman" w:cs="Times New Roman"/>
        </w:rPr>
        <w:t>z instalacją grzejnikową. Nie przewiduje się wymiany grzejników.</w:t>
      </w:r>
    </w:p>
    <w:p w:rsidR="00B56ACB" w:rsidRPr="00B56ACB" w:rsidRDefault="00B56ACB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Czy w zakres przedmiotu zamówienia wchodzi wykonanie terakoty i glazury, malowania w pomieszczeniu  pomp  ciepła?</w:t>
      </w:r>
      <w:r w:rsidR="00B56ACB">
        <w:rPr>
          <w:rFonts w:ascii="Times New Roman" w:hAnsi="Times New Roman" w:cs="Times New Roman"/>
        </w:rPr>
        <w:t xml:space="preserve"> </w:t>
      </w:r>
      <w:r w:rsidRPr="00B56ACB">
        <w:rPr>
          <w:rFonts w:ascii="Times New Roman" w:hAnsi="Times New Roman" w:cs="Times New Roman"/>
        </w:rPr>
        <w:t xml:space="preserve">- Proszę o informację iż użytkownik wykona te prace </w:t>
      </w:r>
      <w:r w:rsidR="00B56ACB">
        <w:rPr>
          <w:rFonts w:ascii="Times New Roman" w:hAnsi="Times New Roman" w:cs="Times New Roman"/>
        </w:rPr>
        <w:br/>
      </w:r>
      <w:r w:rsidRPr="00B56ACB">
        <w:rPr>
          <w:rFonts w:ascii="Times New Roman" w:hAnsi="Times New Roman" w:cs="Times New Roman"/>
        </w:rPr>
        <w:t xml:space="preserve">w oczekiwanym przez siebie standardzie we własnym zakresie. </w:t>
      </w:r>
    </w:p>
    <w:p w:rsidR="00B56ACB" w:rsidRDefault="00B56ACB" w:rsidP="00B56ACB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</w:p>
    <w:p w:rsidR="00B56ACB" w:rsidRDefault="00B56ACB" w:rsidP="00B56ACB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  <w:r>
        <w:rPr>
          <w:rFonts w:ascii="Times New Roman" w:hAnsi="Times New Roman"/>
        </w:rPr>
        <w:t>Odpowiedź</w:t>
      </w:r>
    </w:p>
    <w:p w:rsidR="00A2554D" w:rsidRPr="00B56ACB" w:rsidRDefault="00A2554D" w:rsidP="00B56ACB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  <w:r w:rsidRPr="00B56ACB">
        <w:rPr>
          <w:rFonts w:ascii="Times New Roman" w:hAnsi="Times New Roman"/>
        </w:rPr>
        <w:t>Prace należy wykonać w taki sposób, aby nie był konieczny remont pomieszczenia.</w:t>
      </w:r>
    </w:p>
    <w:p w:rsidR="00A2554D" w:rsidRPr="00B56ACB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Czy w pomieszczeniu pomp ciepła znajduje się czynna (działająca) instalacja kanalizacji, wentylacji, elektryczna?</w:t>
      </w:r>
    </w:p>
    <w:p w:rsidR="00B56ACB" w:rsidRDefault="00B56ACB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B56ACB" w:rsidRDefault="00B56ACB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</w:t>
      </w:r>
    </w:p>
    <w:p w:rsidR="00A2554D" w:rsidRPr="00B56ACB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W niektórych lokalizacjach znajdują się wymienione instalacje. Zamawiający przewiduje wykonanie podrozdzielni elektrycznej z zabezpieczeniami do instalacji pompy ciepła. Doprowadzenie zasilania do rozdzielnicy należy do Właściciela nieruchomości.</w:t>
      </w:r>
    </w:p>
    <w:p w:rsidR="00A2554D" w:rsidRPr="00B56ACB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lastRenderedPageBreak/>
        <w:t>Prosimy o informację czy Zamawiający przewiduje wykonanie robót budowlano remontowych w ramach realizacji przedsięwzięcia, jeśli tak to w jakim zakresie.</w:t>
      </w:r>
    </w:p>
    <w:p w:rsidR="00A073D6" w:rsidRDefault="00A073D6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073D6" w:rsidRDefault="00A073D6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</w:t>
      </w:r>
    </w:p>
    <w:p w:rsidR="00A2554D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Nie przewiduje się wykonania takich robót.</w:t>
      </w:r>
    </w:p>
    <w:p w:rsidR="00A073D6" w:rsidRPr="00B56ACB" w:rsidRDefault="00A073D6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Proszę o podanie zapotrzebowania na ciepło budynków, w których mają zostać montowane pompy ciepła.</w:t>
      </w:r>
    </w:p>
    <w:p w:rsidR="00A073D6" w:rsidRDefault="00A073D6" w:rsidP="00B56ACB">
      <w:pPr>
        <w:pStyle w:val="Akapitzlist"/>
        <w:spacing w:after="0" w:line="240" w:lineRule="auto"/>
        <w:rPr>
          <w:rFonts w:ascii="Times New Roman" w:hAnsi="Times New Roman"/>
        </w:rPr>
      </w:pPr>
    </w:p>
    <w:p w:rsidR="00A073D6" w:rsidRDefault="00A073D6" w:rsidP="00A073D6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  <w:r>
        <w:rPr>
          <w:rFonts w:ascii="Times New Roman" w:hAnsi="Times New Roman"/>
        </w:rPr>
        <w:t>Odpowiedź</w:t>
      </w:r>
    </w:p>
    <w:p w:rsidR="00A2554D" w:rsidRPr="00B56ACB" w:rsidRDefault="00A2554D" w:rsidP="00A073D6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  <w:r w:rsidRPr="00B56ACB">
        <w:rPr>
          <w:rFonts w:ascii="Times New Roman" w:hAnsi="Times New Roman"/>
        </w:rPr>
        <w:t>Podczas inwentaryzacji nie były wykonywane audyty energetyczne budynków.</w:t>
      </w:r>
    </w:p>
    <w:p w:rsidR="00A2554D" w:rsidRPr="00B56ACB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Czy usługi serwisowe będą rozwiązane na mocy odrębnej umowy serwisowej?</w:t>
      </w:r>
    </w:p>
    <w:p w:rsidR="00A073D6" w:rsidRDefault="00A073D6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073D6" w:rsidRPr="00E47BF1" w:rsidRDefault="00A073D6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E47BF1">
        <w:rPr>
          <w:rFonts w:ascii="Times New Roman" w:hAnsi="Times New Roman" w:cs="Times New Roman"/>
        </w:rPr>
        <w:t>Odpowiedź</w:t>
      </w:r>
    </w:p>
    <w:p w:rsidR="00A2554D" w:rsidRDefault="00E47BF1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 w:rsidR="00A073D6" w:rsidRPr="00E47BF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A073D6" w:rsidRPr="00B56ACB" w:rsidRDefault="00A073D6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Czy inwertery</w:t>
      </w:r>
      <w:r w:rsidR="00A073D6">
        <w:rPr>
          <w:rFonts w:ascii="Times New Roman" w:hAnsi="Times New Roman" w:cs="Times New Roman"/>
        </w:rPr>
        <w:t xml:space="preserve"> do instalacji o małej mocy mogą</w:t>
      </w:r>
      <w:r w:rsidRPr="00B56ACB">
        <w:rPr>
          <w:rFonts w:ascii="Times New Roman" w:hAnsi="Times New Roman" w:cs="Times New Roman"/>
        </w:rPr>
        <w:t xml:space="preserve"> być jednofazowe?</w:t>
      </w:r>
    </w:p>
    <w:p w:rsidR="00A073D6" w:rsidRDefault="00A073D6" w:rsidP="00A073D6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</w:p>
    <w:p w:rsidR="00A073D6" w:rsidRDefault="00A073D6" w:rsidP="00A073D6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  <w:r>
        <w:rPr>
          <w:rFonts w:ascii="Times New Roman" w:hAnsi="Times New Roman"/>
        </w:rPr>
        <w:t>Odpowiedź</w:t>
      </w:r>
    </w:p>
    <w:p w:rsidR="00A2554D" w:rsidRPr="00B56ACB" w:rsidRDefault="00A2554D" w:rsidP="00A073D6">
      <w:pPr>
        <w:pStyle w:val="Akapitzlist"/>
        <w:spacing w:after="0" w:line="240" w:lineRule="auto"/>
        <w:ind w:left="1068"/>
        <w:rPr>
          <w:rFonts w:ascii="Times New Roman" w:hAnsi="Times New Roman"/>
        </w:rPr>
      </w:pPr>
      <w:r w:rsidRPr="00B56ACB">
        <w:rPr>
          <w:rFonts w:ascii="Times New Roman" w:hAnsi="Times New Roman"/>
        </w:rPr>
        <w:t>Informacje podano w PFU w p. 2.6. Przewiduje się zastosowanie inwerterów 3 fazowych w instalacjach o mocy od 2,6kWp.</w:t>
      </w:r>
    </w:p>
    <w:p w:rsidR="00A2554D" w:rsidRPr="00B56ACB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Proszę o informacje czy przewiduje się budynki mieszkalne powyżej 300m2 powierzchni.</w:t>
      </w:r>
    </w:p>
    <w:p w:rsidR="00894876" w:rsidRDefault="00894876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894876" w:rsidRDefault="00894876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</w:t>
      </w:r>
    </w:p>
    <w:p w:rsidR="00A2554D" w:rsidRDefault="00A2554D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W projekcie nie ma budynków o takiej powierzchni.</w:t>
      </w:r>
    </w:p>
    <w:p w:rsidR="00894876" w:rsidRPr="00B56ACB" w:rsidRDefault="00894876" w:rsidP="00B56ACB">
      <w:pPr>
        <w:pStyle w:val="Akapitzlist1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2554D" w:rsidRPr="00B56ACB" w:rsidRDefault="00A2554D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6ACB">
        <w:rPr>
          <w:rFonts w:ascii="Times New Roman" w:hAnsi="Times New Roman" w:cs="Times New Roman"/>
        </w:rPr>
        <w:t>Proszę o uszczegółowienie wymogów c</w:t>
      </w:r>
      <w:r w:rsidR="00894876">
        <w:rPr>
          <w:rFonts w:ascii="Times New Roman" w:hAnsi="Times New Roman" w:cs="Times New Roman"/>
        </w:rPr>
        <w:t>o do obwodu dedykowanego. Proszę</w:t>
      </w:r>
      <w:r w:rsidRPr="00B56ACB">
        <w:rPr>
          <w:rFonts w:ascii="Times New Roman" w:hAnsi="Times New Roman" w:cs="Times New Roman"/>
        </w:rPr>
        <w:t xml:space="preserve"> </w:t>
      </w:r>
      <w:r w:rsidR="00894876">
        <w:rPr>
          <w:rFonts w:ascii="Times New Roman" w:hAnsi="Times New Roman" w:cs="Times New Roman"/>
        </w:rPr>
        <w:br/>
      </w:r>
      <w:r w:rsidRPr="00B56ACB">
        <w:rPr>
          <w:rFonts w:ascii="Times New Roman" w:hAnsi="Times New Roman" w:cs="Times New Roman"/>
        </w:rPr>
        <w:t>o potwierdzenie, że dotychczasowe źródło ciepła każdego z mieszkańców ma możliwość podłączenia.</w:t>
      </w:r>
    </w:p>
    <w:p w:rsidR="00A2554D" w:rsidRPr="00B56ACB" w:rsidRDefault="00A2554D" w:rsidP="00B56ACB">
      <w:pPr>
        <w:pStyle w:val="Akapitzlist"/>
        <w:spacing w:after="0" w:line="240" w:lineRule="auto"/>
        <w:rPr>
          <w:rFonts w:ascii="Times New Roman" w:hAnsi="Times New Roman"/>
        </w:rPr>
      </w:pPr>
    </w:p>
    <w:p w:rsidR="00894876" w:rsidRDefault="00894876" w:rsidP="00894876">
      <w:pPr>
        <w:pStyle w:val="Akapitzlist"/>
        <w:spacing w:after="0" w:line="240" w:lineRule="auto"/>
        <w:ind w:firstLine="348"/>
        <w:rPr>
          <w:rFonts w:ascii="Times New Roman" w:hAnsi="Times New Roman"/>
        </w:rPr>
      </w:pPr>
      <w:r>
        <w:rPr>
          <w:rFonts w:ascii="Times New Roman" w:hAnsi="Times New Roman"/>
        </w:rPr>
        <w:t>Odpowiedź</w:t>
      </w:r>
    </w:p>
    <w:p w:rsidR="00A2554D" w:rsidRDefault="00A2554D" w:rsidP="00894876">
      <w:pPr>
        <w:pStyle w:val="Akapitzlist"/>
        <w:spacing w:after="0" w:line="240" w:lineRule="auto"/>
        <w:ind w:left="1068"/>
        <w:rPr>
          <w:rFonts w:ascii="Times New Roman" w:hAnsi="Times New Roman"/>
        </w:rPr>
      </w:pPr>
      <w:r w:rsidRPr="00B56ACB">
        <w:rPr>
          <w:rFonts w:ascii="Times New Roman" w:hAnsi="Times New Roman"/>
        </w:rPr>
        <w:t>Wyjaśnienie to podano we wcześniejszych odpowiedziach. W każdej lokalizacji, w której przewiduje się zastosowanie „obwodu dedykowanego” istnieje możliwość podłączenia grzałki c.w.u.</w:t>
      </w:r>
    </w:p>
    <w:p w:rsidR="00894876" w:rsidRPr="00B56ACB" w:rsidRDefault="00894876" w:rsidP="00894876">
      <w:pPr>
        <w:pStyle w:val="Akapitzlist"/>
        <w:spacing w:after="0" w:line="240" w:lineRule="auto"/>
        <w:ind w:left="1068"/>
        <w:rPr>
          <w:rFonts w:ascii="Times New Roman" w:hAnsi="Times New Roman"/>
        </w:rPr>
      </w:pPr>
    </w:p>
    <w:p w:rsidR="00392368" w:rsidRPr="00B56ACB" w:rsidRDefault="00894876" w:rsidP="00B56ACB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</w:t>
      </w:r>
      <w:r w:rsidR="00A2554D" w:rsidRPr="00B56ACB">
        <w:rPr>
          <w:rFonts w:ascii="Times New Roman" w:hAnsi="Times New Roman" w:cs="Times New Roman"/>
        </w:rPr>
        <w:t xml:space="preserve"> o dopuszczenie kolektora słonecznego którego powierzchnia brutto jest równa dokładnie 2,15 m2 (0,05 - nic nie zmienia w przypadku parametrów czy osiągów), a</w:t>
      </w:r>
      <w:r>
        <w:rPr>
          <w:rFonts w:ascii="Times New Roman" w:hAnsi="Times New Roman" w:cs="Times New Roman"/>
        </w:rPr>
        <w:t xml:space="preserve"> </w:t>
      </w:r>
      <w:r w:rsidR="00A2554D" w:rsidRPr="00B56ACB">
        <w:rPr>
          <w:rFonts w:ascii="Times New Roman" w:hAnsi="Times New Roman" w:cs="Times New Roman"/>
        </w:rPr>
        <w:t>pozostałe parametry zostają spełnione.</w:t>
      </w:r>
    </w:p>
    <w:p w:rsidR="00894876" w:rsidRDefault="00894876" w:rsidP="00B56ACB">
      <w:pPr>
        <w:jc w:val="both"/>
        <w:rPr>
          <w:sz w:val="22"/>
          <w:szCs w:val="22"/>
        </w:rPr>
      </w:pPr>
    </w:p>
    <w:p w:rsidR="00894876" w:rsidRDefault="00894876" w:rsidP="00894876">
      <w:pPr>
        <w:ind w:left="359" w:firstLine="709"/>
        <w:jc w:val="both"/>
        <w:rPr>
          <w:sz w:val="22"/>
          <w:szCs w:val="22"/>
        </w:rPr>
      </w:pPr>
      <w:r>
        <w:rPr>
          <w:sz w:val="22"/>
          <w:szCs w:val="22"/>
        </w:rPr>
        <w:t>Odpowiedź</w:t>
      </w:r>
    </w:p>
    <w:p w:rsidR="00065085" w:rsidRDefault="00A2554D" w:rsidP="00894876">
      <w:pPr>
        <w:ind w:left="359" w:firstLine="709"/>
        <w:jc w:val="both"/>
        <w:rPr>
          <w:sz w:val="22"/>
          <w:szCs w:val="22"/>
        </w:rPr>
      </w:pPr>
      <w:r w:rsidRPr="00B56ACB">
        <w:rPr>
          <w:sz w:val="22"/>
          <w:szCs w:val="22"/>
        </w:rPr>
        <w:t>Zamawiający dopuszcza takie rozwiązanie.</w:t>
      </w:r>
    </w:p>
    <w:p w:rsidR="00894876" w:rsidRPr="00B56ACB" w:rsidRDefault="00894876" w:rsidP="00894876">
      <w:pPr>
        <w:ind w:left="359" w:firstLine="709"/>
        <w:jc w:val="both"/>
        <w:rPr>
          <w:sz w:val="22"/>
          <w:szCs w:val="22"/>
        </w:rPr>
      </w:pPr>
    </w:p>
    <w:p w:rsidR="007D0915" w:rsidRPr="00B56ACB" w:rsidRDefault="007D0915" w:rsidP="00B56ACB">
      <w:pPr>
        <w:jc w:val="both"/>
        <w:rPr>
          <w:sz w:val="22"/>
          <w:szCs w:val="22"/>
        </w:rPr>
      </w:pPr>
      <w:r w:rsidRPr="00B56ACB">
        <w:rPr>
          <w:sz w:val="22"/>
          <w:szCs w:val="22"/>
        </w:rPr>
        <w:t>Otrzymują:</w:t>
      </w:r>
    </w:p>
    <w:p w:rsidR="007D0915" w:rsidRPr="00B56ACB" w:rsidRDefault="007D0915" w:rsidP="00B56ACB">
      <w:pPr>
        <w:jc w:val="both"/>
        <w:rPr>
          <w:sz w:val="22"/>
          <w:szCs w:val="22"/>
        </w:rPr>
      </w:pPr>
      <w:r w:rsidRPr="00B56ACB">
        <w:rPr>
          <w:sz w:val="22"/>
          <w:szCs w:val="22"/>
        </w:rPr>
        <w:t>1 adresa</w:t>
      </w:r>
      <w:r w:rsidR="00D71875" w:rsidRPr="00B56ACB">
        <w:rPr>
          <w:sz w:val="22"/>
          <w:szCs w:val="22"/>
        </w:rPr>
        <w:t>t</w:t>
      </w:r>
    </w:p>
    <w:p w:rsidR="007D0915" w:rsidRPr="00B56ACB" w:rsidRDefault="007D0915" w:rsidP="00B56ACB">
      <w:pPr>
        <w:jc w:val="both"/>
        <w:rPr>
          <w:sz w:val="22"/>
          <w:szCs w:val="22"/>
        </w:rPr>
      </w:pPr>
      <w:r w:rsidRPr="00B56ACB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53D" w:rsidRDefault="00BE353D">
      <w:r>
        <w:separator/>
      </w:r>
    </w:p>
  </w:endnote>
  <w:endnote w:type="continuationSeparator" w:id="0">
    <w:p w:rsidR="00BE353D" w:rsidRDefault="00BE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53D" w:rsidRDefault="00BE353D">
      <w:r>
        <w:separator/>
      </w:r>
    </w:p>
  </w:footnote>
  <w:footnote w:type="continuationSeparator" w:id="0">
    <w:p w:rsidR="00BE353D" w:rsidRDefault="00BE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2EDD"/>
    <w:multiLevelType w:val="multilevel"/>
    <w:tmpl w:val="232E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DA6B3E"/>
    <w:multiLevelType w:val="hybridMultilevel"/>
    <w:tmpl w:val="2A3237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14"/>
  </w:num>
  <w:num w:numId="5">
    <w:abstractNumId w:val="18"/>
  </w:num>
  <w:num w:numId="6">
    <w:abstractNumId w:val="12"/>
  </w:num>
  <w:num w:numId="7">
    <w:abstractNumId w:val="17"/>
  </w:num>
  <w:num w:numId="8">
    <w:abstractNumId w:val="1"/>
  </w:num>
  <w:num w:numId="9">
    <w:abstractNumId w:val="5"/>
  </w:num>
  <w:num w:numId="10">
    <w:abstractNumId w:val="19"/>
  </w:num>
  <w:num w:numId="11">
    <w:abstractNumId w:val="25"/>
  </w:num>
  <w:num w:numId="12">
    <w:abstractNumId w:val="0"/>
  </w:num>
  <w:num w:numId="13">
    <w:abstractNumId w:val="22"/>
  </w:num>
  <w:num w:numId="14">
    <w:abstractNumId w:val="6"/>
  </w:num>
  <w:num w:numId="15">
    <w:abstractNumId w:val="26"/>
  </w:num>
  <w:num w:numId="16">
    <w:abstractNumId w:val="15"/>
  </w:num>
  <w:num w:numId="17">
    <w:abstractNumId w:val="11"/>
  </w:num>
  <w:num w:numId="18">
    <w:abstractNumId w:val="8"/>
  </w:num>
  <w:num w:numId="19">
    <w:abstractNumId w:val="21"/>
  </w:num>
  <w:num w:numId="20">
    <w:abstractNumId w:val="20"/>
  </w:num>
  <w:num w:numId="21">
    <w:abstractNumId w:val="9"/>
  </w:num>
  <w:num w:numId="22">
    <w:abstractNumId w:val="16"/>
  </w:num>
  <w:num w:numId="23">
    <w:abstractNumId w:val="23"/>
  </w:num>
  <w:num w:numId="24">
    <w:abstractNumId w:val="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46BDD"/>
    <w:rsid w:val="0015092E"/>
    <w:rsid w:val="001530B2"/>
    <w:rsid w:val="001577F2"/>
    <w:rsid w:val="001658D6"/>
    <w:rsid w:val="00177C33"/>
    <w:rsid w:val="00183FDA"/>
    <w:rsid w:val="00185E3A"/>
    <w:rsid w:val="0018718F"/>
    <w:rsid w:val="00192F99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1641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92368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E5E33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4876"/>
    <w:rsid w:val="008959AD"/>
    <w:rsid w:val="008A263A"/>
    <w:rsid w:val="008A26CA"/>
    <w:rsid w:val="008B1D14"/>
    <w:rsid w:val="008C0F34"/>
    <w:rsid w:val="008C0FB0"/>
    <w:rsid w:val="008C369B"/>
    <w:rsid w:val="008C3CE9"/>
    <w:rsid w:val="008D0929"/>
    <w:rsid w:val="008D0B97"/>
    <w:rsid w:val="008D2976"/>
    <w:rsid w:val="008D2AEE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073D6"/>
    <w:rsid w:val="00A11A65"/>
    <w:rsid w:val="00A17D7E"/>
    <w:rsid w:val="00A21BB9"/>
    <w:rsid w:val="00A21CCB"/>
    <w:rsid w:val="00A2554D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57EF8"/>
    <w:rsid w:val="00A616B8"/>
    <w:rsid w:val="00A62C8D"/>
    <w:rsid w:val="00A649FE"/>
    <w:rsid w:val="00A65D9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552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56ACB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BE353D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1109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BF1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E25A"/>
  <w15:docId w15:val="{66D9E9CC-7175-4952-95FC-4A78197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92368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A255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25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CBC3-3BE1-4693-8F3D-1B1680F8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8</cp:revision>
  <cp:lastPrinted>2017-03-29T06:44:00Z</cp:lastPrinted>
  <dcterms:created xsi:type="dcterms:W3CDTF">2017-05-01T16:49:00Z</dcterms:created>
  <dcterms:modified xsi:type="dcterms:W3CDTF">2017-05-04T07:30:00Z</dcterms:modified>
</cp:coreProperties>
</file>