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860" w:rsidRPr="00EF3940" w:rsidRDefault="00A96832" w:rsidP="00CC26C8">
      <w:pPr>
        <w:tabs>
          <w:tab w:val="left" w:pos="1725"/>
        </w:tabs>
        <w:jc w:val="both"/>
        <w:rPr>
          <w:sz w:val="22"/>
          <w:szCs w:val="22"/>
        </w:rPr>
      </w:pPr>
      <w:r w:rsidRPr="00CC26C8">
        <w:rPr>
          <w:noProof/>
          <w:sz w:val="22"/>
          <w:szCs w:val="22"/>
        </w:rPr>
        <mc:AlternateContent>
          <mc:Choice Requires="wps">
            <w:drawing>
              <wp:anchor distT="0" distB="0" distL="114300" distR="114300" simplePos="0" relativeHeight="251656192" behindDoc="0" locked="0" layoutInCell="1" allowOverlap="1" wp14:anchorId="355EBD03" wp14:editId="0E85E081">
                <wp:simplePos x="0" y="0"/>
                <wp:positionH relativeFrom="column">
                  <wp:posOffset>-361950</wp:posOffset>
                </wp:positionH>
                <wp:positionV relativeFrom="paragraph">
                  <wp:posOffset>8722995</wp:posOffset>
                </wp:positionV>
                <wp:extent cx="6623685" cy="94107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685" cy="941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151" w:rsidRDefault="00994151" w:rsidP="00994151">
                            <w:pPr>
                              <w:tabs>
                                <w:tab w:val="right" w:pos="10206"/>
                              </w:tabs>
                              <w:rPr>
                                <w:spacing w:val="10"/>
                                <w:sz w:val="20"/>
                              </w:rPr>
                            </w:pPr>
                            <w:r>
                              <w:rPr>
                                <w:b/>
                                <w:bCs/>
                                <w:spacing w:val="10"/>
                                <w:sz w:val="20"/>
                              </w:rPr>
                              <w:t>Urząd Gminy w Aleksandrowie Kujawskim</w:t>
                            </w:r>
                            <w:r>
                              <w:rPr>
                                <w:spacing w:val="10"/>
                                <w:sz w:val="20"/>
                              </w:rPr>
                              <w:tab/>
                              <w:t>tel. +48 54 282 20 59</w:t>
                            </w:r>
                          </w:p>
                          <w:p w:rsidR="00994151" w:rsidRDefault="00994151" w:rsidP="00994151">
                            <w:pPr>
                              <w:tabs>
                                <w:tab w:val="right" w:pos="10206"/>
                              </w:tabs>
                              <w:rPr>
                                <w:spacing w:val="10"/>
                                <w:sz w:val="20"/>
                              </w:rPr>
                            </w:pPr>
                            <w:r>
                              <w:rPr>
                                <w:spacing w:val="10"/>
                                <w:sz w:val="20"/>
                              </w:rPr>
                              <w:t>ul. Słowackiego 12</w:t>
                            </w:r>
                            <w:r>
                              <w:rPr>
                                <w:spacing w:val="10"/>
                                <w:sz w:val="20"/>
                              </w:rPr>
                              <w:tab/>
                              <w:t>fax. +48 54 282 20 31</w:t>
                            </w:r>
                          </w:p>
                          <w:p w:rsidR="00994151" w:rsidRDefault="00994151" w:rsidP="00994151">
                            <w:pPr>
                              <w:tabs>
                                <w:tab w:val="right" w:pos="10206"/>
                              </w:tabs>
                              <w:rPr>
                                <w:spacing w:val="10"/>
                                <w:sz w:val="20"/>
                              </w:rPr>
                            </w:pPr>
                            <w:r>
                              <w:rPr>
                                <w:spacing w:val="10"/>
                                <w:sz w:val="20"/>
                              </w:rPr>
                              <w:t>87–700 Aleksandrów Kujawski</w:t>
                            </w:r>
                            <w:r>
                              <w:rPr>
                                <w:spacing w:val="10"/>
                                <w:sz w:val="20"/>
                              </w:rPr>
                              <w:tab/>
                              <w:t>www.gmina–aleksandrowkujawski.pl</w:t>
                            </w:r>
                          </w:p>
                          <w:p w:rsidR="00994151" w:rsidRDefault="00994151" w:rsidP="00994151">
                            <w:pPr>
                              <w:tabs>
                                <w:tab w:val="right" w:pos="10206"/>
                              </w:tabs>
                              <w:rPr>
                                <w:spacing w:val="10"/>
                                <w:sz w:val="20"/>
                              </w:rPr>
                            </w:pPr>
                            <w:r>
                              <w:rPr>
                                <w:spacing w:val="10"/>
                                <w:sz w:val="20"/>
                              </w:rPr>
                              <w:t>woj. kujawsko-pomorskie</w:t>
                            </w:r>
                            <w:r>
                              <w:rPr>
                                <w:spacing w:val="10"/>
                                <w:sz w:val="20"/>
                              </w:rPr>
                              <w:tab/>
                              <w:t>www.bip.gmina–aleksandrowkujawski.pl</w:t>
                            </w:r>
                          </w:p>
                          <w:p w:rsidR="00994151" w:rsidRDefault="00994151" w:rsidP="00994151">
                            <w:pPr>
                              <w:tabs>
                                <w:tab w:val="right" w:pos="10206"/>
                              </w:tabs>
                              <w:rPr>
                                <w:spacing w:val="10"/>
                                <w:sz w:val="20"/>
                                <w:lang w:val="de-DE"/>
                              </w:rPr>
                            </w:pPr>
                            <w:r>
                              <w:rPr>
                                <w:spacing w:val="10"/>
                                <w:sz w:val="20"/>
                              </w:rPr>
                              <w:tab/>
                            </w:r>
                            <w:r>
                              <w:rPr>
                                <w:spacing w:val="10"/>
                                <w:sz w:val="20"/>
                                <w:lang w:val="de-DE"/>
                              </w:rPr>
                              <w:t xml:space="preserve">e–mail: </w:t>
                            </w:r>
                            <w:proofErr w:type="spellStart"/>
                            <w:r>
                              <w:rPr>
                                <w:spacing w:val="10"/>
                                <w:sz w:val="20"/>
                                <w:lang w:val="de-DE"/>
                              </w:rPr>
                              <w:t>sekretariat</w:t>
                            </w:r>
                            <w:proofErr w:type="spellEnd"/>
                            <w:r>
                              <w:rPr>
                                <w:spacing w:val="10"/>
                                <w:sz w:val="20"/>
                                <w:lang w:val="de-DE"/>
                              </w:rPr>
                              <w:t>@</w:t>
                            </w:r>
                            <w:r w:rsidRPr="0007246F">
                              <w:rPr>
                                <w:spacing w:val="10"/>
                                <w:sz w:val="20"/>
                                <w:lang w:val="en-US"/>
                              </w:rPr>
                              <w:t>gmina–aleksandrowkujawski.pl</w:t>
                            </w:r>
                          </w:p>
                          <w:p w:rsidR="00C46860" w:rsidRPr="00994151" w:rsidRDefault="00C46860" w:rsidP="00994151">
                            <w:pPr>
                              <w:rPr>
                                <w:lang w:val="de-DE"/>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355EBD03" id="_x0000_t202" coordsize="21600,21600" o:spt="202" path="m,l,21600r21600,l21600,xe">
                <v:stroke joinstyle="miter"/>
                <v:path gradientshapeok="t" o:connecttype="rect"/>
              </v:shapetype>
              <v:shape id="Text Box 2" o:spid="_x0000_s1026" type="#_x0000_t202" style="position:absolute;left:0;text-align:left;margin-left:-28.5pt;margin-top:686.85pt;width:521.55pt;height:7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" filled="f" stroked="f">
                <v:textbox inset="1mm,1mm,1mm,1mm">
                  <w:txbxContent>
                    <w:p w:rsidR="00994151" w:rsidRDefault="00994151" w:rsidP="00994151">
                      <w:pPr>
                        <w:tabs>
                          <w:tab w:val="right" w:pos="10206"/>
                        </w:tabs>
                        <w:rPr>
                          <w:spacing w:val="10"/>
                          <w:sz w:val="20"/>
                        </w:rPr>
                      </w:pPr>
                      <w:r>
                        <w:rPr>
                          <w:b/>
                          <w:bCs/>
                          <w:spacing w:val="10"/>
                          <w:sz w:val="20"/>
                        </w:rPr>
                        <w:t>Urząd Gminy w Aleksandrowie Kujawskim</w:t>
                      </w:r>
                      <w:r>
                        <w:rPr>
                          <w:spacing w:val="10"/>
                          <w:sz w:val="20"/>
                        </w:rPr>
                        <w:tab/>
                        <w:t>tel. +48 54 282 20 59</w:t>
                      </w:r>
                    </w:p>
                    <w:p w:rsidR="00994151" w:rsidRDefault="00994151" w:rsidP="00994151">
                      <w:pPr>
                        <w:tabs>
                          <w:tab w:val="right" w:pos="10206"/>
                        </w:tabs>
                        <w:rPr>
                          <w:spacing w:val="10"/>
                          <w:sz w:val="20"/>
                        </w:rPr>
                      </w:pPr>
                      <w:r>
                        <w:rPr>
                          <w:spacing w:val="10"/>
                          <w:sz w:val="20"/>
                        </w:rPr>
                        <w:t>ul. Słowackiego 12</w:t>
                      </w:r>
                      <w:r>
                        <w:rPr>
                          <w:spacing w:val="10"/>
                          <w:sz w:val="20"/>
                        </w:rPr>
                        <w:tab/>
                        <w:t>fax. +48 54 282 20 31</w:t>
                      </w:r>
                    </w:p>
                    <w:p w:rsidR="00994151" w:rsidRDefault="00994151" w:rsidP="00994151">
                      <w:pPr>
                        <w:tabs>
                          <w:tab w:val="right" w:pos="10206"/>
                        </w:tabs>
                        <w:rPr>
                          <w:spacing w:val="10"/>
                          <w:sz w:val="20"/>
                        </w:rPr>
                      </w:pPr>
                      <w:r>
                        <w:rPr>
                          <w:spacing w:val="10"/>
                          <w:sz w:val="20"/>
                        </w:rPr>
                        <w:t>87–700 Aleksandrów Kujawski</w:t>
                      </w:r>
                      <w:r>
                        <w:rPr>
                          <w:spacing w:val="10"/>
                          <w:sz w:val="20"/>
                        </w:rPr>
                        <w:tab/>
                        <w:t>www.gmina–aleksandrowkujawski.pl</w:t>
                      </w:r>
                    </w:p>
                    <w:p w:rsidR="00994151" w:rsidRDefault="00994151" w:rsidP="00994151">
                      <w:pPr>
                        <w:tabs>
                          <w:tab w:val="right" w:pos="10206"/>
                        </w:tabs>
                        <w:rPr>
                          <w:spacing w:val="10"/>
                          <w:sz w:val="20"/>
                        </w:rPr>
                      </w:pPr>
                      <w:r>
                        <w:rPr>
                          <w:spacing w:val="10"/>
                          <w:sz w:val="20"/>
                        </w:rPr>
                        <w:t>woj. kujawsko-pomorskie</w:t>
                      </w:r>
                      <w:r>
                        <w:rPr>
                          <w:spacing w:val="10"/>
                          <w:sz w:val="20"/>
                        </w:rPr>
                        <w:tab/>
                        <w:t>www.bip.gmina–aleksandrowkujawski.pl</w:t>
                      </w:r>
                    </w:p>
                    <w:p w:rsidR="00994151" w:rsidRDefault="00994151" w:rsidP="00994151">
                      <w:pPr>
                        <w:tabs>
                          <w:tab w:val="right" w:pos="10206"/>
                        </w:tabs>
                        <w:rPr>
                          <w:spacing w:val="10"/>
                          <w:sz w:val="20"/>
                          <w:lang w:val="de-DE"/>
                        </w:rPr>
                      </w:pPr>
                      <w:r>
                        <w:rPr>
                          <w:spacing w:val="10"/>
                          <w:sz w:val="20"/>
                        </w:rPr>
                        <w:tab/>
                      </w:r>
                      <w:r>
                        <w:rPr>
                          <w:spacing w:val="10"/>
                          <w:sz w:val="20"/>
                          <w:lang w:val="de-DE"/>
                        </w:rPr>
                        <w:t>e–mail: sekretariat@</w:t>
                      </w:r>
                      <w:r w:rsidRPr="0007246F">
                        <w:rPr>
                          <w:spacing w:val="10"/>
                          <w:sz w:val="20"/>
                          <w:lang w:val="en-US"/>
                        </w:rPr>
                        <w:t>gmina–aleksandrowkujawski.pl</w:t>
                      </w:r>
                    </w:p>
                    <w:p w:rsidR="00C46860" w:rsidRPr="00994151" w:rsidRDefault="00C46860" w:rsidP="00994151">
                      <w:pPr>
                        <w:rPr>
                          <w:lang w:val="de-DE"/>
                        </w:rPr>
                      </w:pPr>
                    </w:p>
                  </w:txbxContent>
                </v:textbox>
              </v:shape>
            </w:pict>
          </mc:Fallback>
        </mc:AlternateContent>
      </w:r>
      <w:r w:rsidRPr="00CC26C8">
        <w:rPr>
          <w:noProof/>
          <w:sz w:val="22"/>
          <w:szCs w:val="22"/>
        </w:rPr>
        <mc:AlternateContent>
          <mc:Choice Requires="wps">
            <w:drawing>
              <wp:anchor distT="0" distB="0" distL="114300" distR="114300" simplePos="0" relativeHeight="251657216" behindDoc="0" locked="0" layoutInCell="1" allowOverlap="1" wp14:anchorId="4102621F" wp14:editId="137B0E04">
                <wp:simplePos x="0" y="0"/>
                <wp:positionH relativeFrom="column">
                  <wp:posOffset>-361950</wp:posOffset>
                </wp:positionH>
                <wp:positionV relativeFrom="paragraph">
                  <wp:posOffset>8722995</wp:posOffset>
                </wp:positionV>
                <wp:extent cx="6551295" cy="0"/>
                <wp:effectExtent l="9525" t="7620" r="11430"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1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1E442E39"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86.85pt" to="487.35pt,6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8U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"/>
            </w:pict>
          </mc:Fallback>
        </mc:AlternateContent>
      </w:r>
      <w:r w:rsidR="00B91AA1" w:rsidRPr="00CC26C8">
        <w:rPr>
          <w:noProof/>
          <w:sz w:val="22"/>
          <w:szCs w:val="22"/>
        </w:rPr>
        <w:drawing>
          <wp:anchor distT="0" distB="0" distL="114300" distR="114300" simplePos="0" relativeHeight="251658240" behindDoc="0" locked="0" layoutInCell="1" allowOverlap="1" wp14:anchorId="72D55F41" wp14:editId="7EB43C77">
            <wp:simplePos x="0" y="0"/>
            <wp:positionH relativeFrom="column">
              <wp:posOffset>-72390</wp:posOffset>
            </wp:positionH>
            <wp:positionV relativeFrom="paragraph">
              <wp:posOffset>-579120</wp:posOffset>
            </wp:positionV>
            <wp:extent cx="866775" cy="1000125"/>
            <wp:effectExtent l="19050" t="0" r="9525" b="0"/>
            <wp:wrapNone/>
            <wp:docPr id="8" name="Obraz 8" descr="Herb-mał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rb-mały"/>
                    <pic:cNvPicPr>
                      <a:picLocks noChangeAspect="1" noChangeArrowheads="1"/>
                    </pic:cNvPicPr>
                  </pic:nvPicPr>
                  <pic:blipFill>
                    <a:blip r:embed="rId9" cstate="print"/>
                    <a:srcRect/>
                    <a:stretch>
                      <a:fillRect/>
                    </a:stretch>
                  </pic:blipFill>
                  <pic:spPr bwMode="auto">
                    <a:xfrm>
                      <a:off x="0" y="0"/>
                      <a:ext cx="866775" cy="1000125"/>
                    </a:xfrm>
                    <a:prstGeom prst="rect">
                      <a:avLst/>
                    </a:prstGeom>
                    <a:noFill/>
                    <a:ln w="9525">
                      <a:noFill/>
                      <a:miter lim="800000"/>
                      <a:headEnd/>
                      <a:tailEnd/>
                    </a:ln>
                  </pic:spPr>
                </pic:pic>
              </a:graphicData>
            </a:graphic>
          </wp:anchor>
        </w:drawing>
      </w:r>
      <w:r w:rsidR="004559D3" w:rsidRPr="00CC26C8">
        <w:rPr>
          <w:sz w:val="22"/>
          <w:szCs w:val="22"/>
        </w:rPr>
        <w:t xml:space="preserve">Aleksandrów </w:t>
      </w:r>
      <w:r w:rsidR="007D0915" w:rsidRPr="00CC26C8">
        <w:rPr>
          <w:sz w:val="22"/>
          <w:szCs w:val="22"/>
        </w:rPr>
        <w:tab/>
      </w:r>
      <w:r w:rsidR="007D0915" w:rsidRPr="00CC26C8">
        <w:rPr>
          <w:sz w:val="22"/>
          <w:szCs w:val="22"/>
        </w:rPr>
        <w:tab/>
      </w:r>
      <w:r w:rsidR="007D0915" w:rsidRPr="00CC26C8">
        <w:rPr>
          <w:sz w:val="22"/>
          <w:szCs w:val="22"/>
        </w:rPr>
        <w:tab/>
      </w:r>
      <w:r w:rsidR="007D0915" w:rsidRPr="00CC26C8">
        <w:rPr>
          <w:sz w:val="22"/>
          <w:szCs w:val="22"/>
        </w:rPr>
        <w:tab/>
      </w:r>
      <w:r w:rsidR="007D0915" w:rsidRPr="00CC26C8">
        <w:rPr>
          <w:sz w:val="22"/>
          <w:szCs w:val="22"/>
        </w:rPr>
        <w:tab/>
      </w:r>
      <w:r w:rsidR="007641AC">
        <w:rPr>
          <w:sz w:val="22"/>
          <w:szCs w:val="22"/>
        </w:rPr>
        <w:tab/>
        <w:t xml:space="preserve">Aleksandrów </w:t>
      </w:r>
      <w:r w:rsidR="004559D3" w:rsidRPr="00EF3940">
        <w:rPr>
          <w:sz w:val="22"/>
          <w:szCs w:val="22"/>
        </w:rPr>
        <w:t xml:space="preserve">Kujawski, dnia </w:t>
      </w:r>
      <w:r w:rsidR="00E621DB">
        <w:rPr>
          <w:sz w:val="22"/>
          <w:szCs w:val="22"/>
        </w:rPr>
        <w:t>27.04</w:t>
      </w:r>
      <w:r w:rsidR="000538E1">
        <w:rPr>
          <w:sz w:val="22"/>
          <w:szCs w:val="22"/>
        </w:rPr>
        <w:t>.2017</w:t>
      </w:r>
      <w:r w:rsidR="00370629" w:rsidRPr="00EF3940">
        <w:rPr>
          <w:sz w:val="22"/>
          <w:szCs w:val="22"/>
        </w:rPr>
        <w:t xml:space="preserve"> r. </w:t>
      </w:r>
      <w:r w:rsidR="003A064A" w:rsidRPr="00EF3940">
        <w:rPr>
          <w:sz w:val="22"/>
          <w:szCs w:val="22"/>
        </w:rPr>
        <w:tab/>
      </w:r>
    </w:p>
    <w:p w:rsidR="003A064A" w:rsidRPr="00EF3940" w:rsidRDefault="003A064A" w:rsidP="00CC26C8">
      <w:pPr>
        <w:tabs>
          <w:tab w:val="left" w:pos="1725"/>
        </w:tabs>
        <w:jc w:val="both"/>
        <w:rPr>
          <w:sz w:val="22"/>
          <w:szCs w:val="22"/>
        </w:rPr>
      </w:pPr>
    </w:p>
    <w:p w:rsidR="004F4F0B" w:rsidRPr="00EF3940" w:rsidRDefault="00A96832" w:rsidP="00CC26C8">
      <w:pPr>
        <w:tabs>
          <w:tab w:val="left" w:pos="1725"/>
        </w:tabs>
        <w:jc w:val="both"/>
        <w:rPr>
          <w:sz w:val="22"/>
          <w:szCs w:val="22"/>
        </w:rPr>
      </w:pPr>
      <w:r w:rsidRPr="00EF3940">
        <w:rPr>
          <w:noProof/>
          <w:sz w:val="22"/>
          <w:szCs w:val="22"/>
        </w:rPr>
        <mc:AlternateContent>
          <mc:Choice Requires="wps">
            <w:drawing>
              <wp:anchor distT="0" distB="0" distL="114300" distR="114300" simplePos="0" relativeHeight="251659264" behindDoc="0" locked="0" layoutInCell="1" allowOverlap="1" wp14:anchorId="0BF6A027" wp14:editId="0F6AA5BA">
                <wp:simplePos x="0" y="0"/>
                <wp:positionH relativeFrom="column">
                  <wp:posOffset>-575310</wp:posOffset>
                </wp:positionH>
                <wp:positionV relativeFrom="paragraph">
                  <wp:posOffset>13970</wp:posOffset>
                </wp:positionV>
                <wp:extent cx="1845945" cy="3683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860" w:rsidRPr="00C811EF" w:rsidRDefault="00C46860">
                            <w:pPr>
                              <w:jc w:val="center"/>
                              <w:rPr>
                                <w:b/>
                                <w:bCs/>
                                <w:sz w:val="20"/>
                                <w:szCs w:val="20"/>
                              </w:rPr>
                            </w:pPr>
                            <w:r w:rsidRPr="00C811EF">
                              <w:rPr>
                                <w:b/>
                                <w:bCs/>
                                <w:sz w:val="20"/>
                                <w:szCs w:val="20"/>
                              </w:rPr>
                              <w:t>Gmina</w:t>
                            </w:r>
                          </w:p>
                          <w:p w:rsidR="00C46860" w:rsidRPr="00C811EF" w:rsidRDefault="00C46860">
                            <w:pPr>
                              <w:pStyle w:val="Nagwek1"/>
                              <w:rPr>
                                <w:sz w:val="20"/>
                                <w:szCs w:val="20"/>
                              </w:rPr>
                            </w:pPr>
                            <w:r w:rsidRPr="00C811EF">
                              <w:rPr>
                                <w:sz w:val="20"/>
                                <w:szCs w:val="20"/>
                              </w:rPr>
                              <w:t>Aleksandrów Kujawski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0BF6A027" id="Text Box 9" o:spid="_x0000_s1027" type="#_x0000_t202" style="position:absolute;left:0;text-align:left;margin-left:-45.3pt;margin-top:1.1pt;width:145.3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uXOuA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" filled="f" stroked="f">
                <v:textbox>
                  <w:txbxContent>
                    <w:p w:rsidR="00C46860" w:rsidRPr="00C811EF" w:rsidRDefault="00C46860">
                      <w:pPr>
                        <w:jc w:val="center"/>
                        <w:rPr>
                          <w:b/>
                          <w:bCs/>
                          <w:sz w:val="20"/>
                          <w:szCs w:val="20"/>
                        </w:rPr>
                      </w:pPr>
                      <w:r w:rsidRPr="00C811EF">
                        <w:rPr>
                          <w:b/>
                          <w:bCs/>
                          <w:sz w:val="20"/>
                          <w:szCs w:val="20"/>
                        </w:rPr>
                        <w:t>Gmina</w:t>
                      </w:r>
                    </w:p>
                    <w:p w:rsidR="00C46860" w:rsidRPr="00C811EF" w:rsidRDefault="00C46860">
                      <w:pPr>
                        <w:pStyle w:val="Nagwek1"/>
                        <w:rPr>
                          <w:sz w:val="20"/>
                          <w:szCs w:val="20"/>
                        </w:rPr>
                      </w:pPr>
                      <w:r w:rsidRPr="00C811EF">
                        <w:rPr>
                          <w:sz w:val="20"/>
                          <w:szCs w:val="20"/>
                        </w:rPr>
                        <w:t>Aleksandrów Kujawski</w:t>
                      </w:r>
                    </w:p>
                  </w:txbxContent>
                </v:textbox>
              </v:shape>
            </w:pict>
          </mc:Fallback>
        </mc:AlternateContent>
      </w:r>
    </w:p>
    <w:p w:rsidR="004F4F0B" w:rsidRPr="00EF3940" w:rsidRDefault="004F4F0B" w:rsidP="00CC26C8">
      <w:pPr>
        <w:jc w:val="both"/>
        <w:rPr>
          <w:sz w:val="22"/>
          <w:szCs w:val="22"/>
        </w:rPr>
      </w:pPr>
    </w:p>
    <w:p w:rsidR="008820CC" w:rsidRPr="00EF3940" w:rsidRDefault="008820CC" w:rsidP="00CC26C8">
      <w:pPr>
        <w:tabs>
          <w:tab w:val="left" w:pos="5085"/>
        </w:tabs>
        <w:jc w:val="both"/>
        <w:rPr>
          <w:sz w:val="22"/>
          <w:szCs w:val="22"/>
        </w:rPr>
      </w:pPr>
    </w:p>
    <w:p w:rsidR="007600E4" w:rsidRPr="00254433" w:rsidRDefault="00E621DB" w:rsidP="00254433">
      <w:pPr>
        <w:tabs>
          <w:tab w:val="left" w:pos="4111"/>
        </w:tabs>
        <w:jc w:val="both"/>
        <w:rPr>
          <w:sz w:val="22"/>
          <w:szCs w:val="22"/>
        </w:rPr>
      </w:pPr>
      <w:r w:rsidRPr="00254433">
        <w:rPr>
          <w:b/>
          <w:bCs/>
          <w:color w:val="000000"/>
          <w:sz w:val="22"/>
          <w:szCs w:val="22"/>
        </w:rPr>
        <w:t>RG.271.7.2017.JZ</w:t>
      </w:r>
      <w:r w:rsidR="00ED5115" w:rsidRPr="00254433">
        <w:rPr>
          <w:sz w:val="22"/>
          <w:szCs w:val="22"/>
        </w:rPr>
        <w:tab/>
      </w:r>
      <w:r w:rsidR="00ED5115" w:rsidRPr="00254433">
        <w:rPr>
          <w:sz w:val="22"/>
          <w:szCs w:val="22"/>
        </w:rPr>
        <w:tab/>
      </w:r>
      <w:r w:rsidR="00ED5115" w:rsidRPr="00254433">
        <w:rPr>
          <w:sz w:val="22"/>
          <w:szCs w:val="22"/>
        </w:rPr>
        <w:tab/>
      </w:r>
      <w:r w:rsidR="007C3A0A" w:rsidRPr="00254433">
        <w:rPr>
          <w:b/>
          <w:sz w:val="22"/>
          <w:szCs w:val="22"/>
        </w:rPr>
        <w:t xml:space="preserve"> </w:t>
      </w:r>
    </w:p>
    <w:p w:rsidR="0079023D" w:rsidRDefault="0079023D" w:rsidP="00254433">
      <w:pPr>
        <w:jc w:val="both"/>
        <w:rPr>
          <w:b/>
          <w:sz w:val="22"/>
          <w:szCs w:val="22"/>
        </w:rPr>
      </w:pPr>
    </w:p>
    <w:p w:rsidR="00254433" w:rsidRPr="00254433" w:rsidRDefault="00254433" w:rsidP="00254433">
      <w:pPr>
        <w:jc w:val="both"/>
        <w:rPr>
          <w:b/>
          <w:sz w:val="22"/>
          <w:szCs w:val="22"/>
        </w:rPr>
      </w:pPr>
    </w:p>
    <w:p w:rsidR="00C12A16" w:rsidRPr="00254433" w:rsidRDefault="00C12A16" w:rsidP="00254433">
      <w:pPr>
        <w:autoSpaceDE w:val="0"/>
        <w:autoSpaceDN w:val="0"/>
        <w:adjustRightInd w:val="0"/>
        <w:jc w:val="both"/>
        <w:rPr>
          <w:sz w:val="22"/>
          <w:szCs w:val="22"/>
        </w:rPr>
      </w:pPr>
      <w:r w:rsidRPr="00254433">
        <w:rPr>
          <w:sz w:val="22"/>
          <w:szCs w:val="22"/>
        </w:rPr>
        <w:t>Na podstawie art. 38 ust. 1 ustawy z dnia 29 stycznia 2004 r. Prawo zamó</w:t>
      </w:r>
      <w:r w:rsidR="00EF3940" w:rsidRPr="00254433">
        <w:rPr>
          <w:sz w:val="22"/>
          <w:szCs w:val="22"/>
        </w:rPr>
        <w:t>wień publicz</w:t>
      </w:r>
      <w:r w:rsidR="007641AC" w:rsidRPr="00254433">
        <w:rPr>
          <w:sz w:val="22"/>
          <w:szCs w:val="22"/>
        </w:rPr>
        <w:t>nych,</w:t>
      </w:r>
      <w:r w:rsidR="00A42E56" w:rsidRPr="00254433">
        <w:rPr>
          <w:sz w:val="22"/>
          <w:szCs w:val="22"/>
        </w:rPr>
        <w:t xml:space="preserve"> </w:t>
      </w:r>
      <w:r w:rsidR="007641AC" w:rsidRPr="00254433">
        <w:rPr>
          <w:sz w:val="22"/>
          <w:szCs w:val="22"/>
        </w:rPr>
        <w:t xml:space="preserve">                    </w:t>
      </w:r>
      <w:r w:rsidR="003D361D" w:rsidRPr="00254433">
        <w:rPr>
          <w:sz w:val="22"/>
          <w:szCs w:val="22"/>
        </w:rPr>
        <w:t>(Dz. U. z 2015 r. poz. 2164 ze zm.</w:t>
      </w:r>
      <w:r w:rsidR="00E621DB" w:rsidRPr="00254433">
        <w:rPr>
          <w:sz w:val="22"/>
          <w:szCs w:val="22"/>
        </w:rPr>
        <w:t>), wobec zapytania</w:t>
      </w:r>
      <w:r w:rsidR="007641AC" w:rsidRPr="00254433">
        <w:rPr>
          <w:sz w:val="22"/>
          <w:szCs w:val="22"/>
        </w:rPr>
        <w:t xml:space="preserve"> jakie wpłynęło </w:t>
      </w:r>
      <w:r w:rsidRPr="00254433">
        <w:rPr>
          <w:sz w:val="22"/>
          <w:szCs w:val="22"/>
        </w:rPr>
        <w:t>do Zamawiającego</w:t>
      </w:r>
      <w:r w:rsidR="00A853F6" w:rsidRPr="00254433">
        <w:rPr>
          <w:sz w:val="22"/>
          <w:szCs w:val="22"/>
        </w:rPr>
        <w:t xml:space="preserve"> w zakresie postępowa</w:t>
      </w:r>
      <w:r w:rsidR="00ED5115" w:rsidRPr="00254433">
        <w:rPr>
          <w:sz w:val="22"/>
          <w:szCs w:val="22"/>
        </w:rPr>
        <w:t xml:space="preserve">nia </w:t>
      </w:r>
      <w:r w:rsidR="00C63392" w:rsidRPr="00254433">
        <w:rPr>
          <w:sz w:val="22"/>
          <w:szCs w:val="22"/>
        </w:rPr>
        <w:t>p</w:t>
      </w:r>
      <w:r w:rsidR="00E621DB" w:rsidRPr="00254433">
        <w:rPr>
          <w:sz w:val="22"/>
          <w:szCs w:val="22"/>
        </w:rPr>
        <w:t xml:space="preserve">rowadzonego pod nr </w:t>
      </w:r>
      <w:r w:rsidR="00E621DB" w:rsidRPr="00254433">
        <w:rPr>
          <w:bCs/>
          <w:color w:val="000000"/>
          <w:sz w:val="22"/>
          <w:szCs w:val="22"/>
        </w:rPr>
        <w:t>RG.271.7.2017.JZ</w:t>
      </w:r>
      <w:r w:rsidRPr="00254433">
        <w:rPr>
          <w:sz w:val="22"/>
          <w:szCs w:val="22"/>
        </w:rPr>
        <w:t>, dotyczącego</w:t>
      </w:r>
      <w:r w:rsidR="00BB7938" w:rsidRPr="00254433">
        <w:rPr>
          <w:sz w:val="22"/>
          <w:szCs w:val="22"/>
        </w:rPr>
        <w:t xml:space="preserve"> „</w:t>
      </w:r>
      <w:r w:rsidR="00745A02" w:rsidRPr="00254433">
        <w:rPr>
          <w:bCs/>
          <w:iCs/>
          <w:sz w:val="22"/>
          <w:szCs w:val="22"/>
        </w:rPr>
        <w:t>Z</w:t>
      </w:r>
      <w:r w:rsidR="003818E2" w:rsidRPr="00254433">
        <w:rPr>
          <w:bCs/>
          <w:iCs/>
          <w:sz w:val="22"/>
          <w:szCs w:val="22"/>
        </w:rPr>
        <w:t>aprojektowanie i wykonanie instalacji odnawialnych źródeł energii do produkcji energii elektrycznej i cieplnej wyłącznie na potrzeby prywatnych budynków mieszkalnych na terenie Gminy Aleksandrów Kujawski</w:t>
      </w:r>
      <w:r w:rsidR="00BB7938" w:rsidRPr="00254433">
        <w:rPr>
          <w:sz w:val="22"/>
          <w:szCs w:val="22"/>
        </w:rPr>
        <w:t>”</w:t>
      </w:r>
      <w:r w:rsidR="00654E01" w:rsidRPr="00254433">
        <w:rPr>
          <w:color w:val="000000"/>
          <w:sz w:val="22"/>
          <w:szCs w:val="22"/>
        </w:rPr>
        <w:t xml:space="preserve"> </w:t>
      </w:r>
      <w:r w:rsidRPr="00254433">
        <w:rPr>
          <w:sz w:val="22"/>
          <w:szCs w:val="22"/>
        </w:rPr>
        <w:t>Zamawiający przedstawia następujące wyjaśnienia:</w:t>
      </w:r>
    </w:p>
    <w:p w:rsidR="007E5DCB" w:rsidRDefault="007E5DCB" w:rsidP="00254433">
      <w:pPr>
        <w:jc w:val="both"/>
        <w:rPr>
          <w:sz w:val="22"/>
          <w:szCs w:val="22"/>
        </w:rPr>
      </w:pPr>
    </w:p>
    <w:p w:rsidR="00254433" w:rsidRPr="00254433" w:rsidRDefault="00254433" w:rsidP="00254433">
      <w:pPr>
        <w:jc w:val="both"/>
        <w:rPr>
          <w:sz w:val="22"/>
          <w:szCs w:val="22"/>
        </w:rPr>
      </w:pPr>
    </w:p>
    <w:p w:rsidR="001C7D3D" w:rsidRPr="00254433" w:rsidRDefault="00854655" w:rsidP="00254433">
      <w:pPr>
        <w:jc w:val="both"/>
        <w:rPr>
          <w:b/>
          <w:sz w:val="22"/>
          <w:szCs w:val="22"/>
        </w:rPr>
      </w:pPr>
      <w:r w:rsidRPr="00254433">
        <w:rPr>
          <w:b/>
          <w:sz w:val="22"/>
          <w:szCs w:val="22"/>
        </w:rPr>
        <w:t>Pytanie 1</w:t>
      </w:r>
    </w:p>
    <w:p w:rsidR="00A331AF" w:rsidRPr="00254433" w:rsidRDefault="00E621DB" w:rsidP="00254433">
      <w:pPr>
        <w:jc w:val="both"/>
        <w:rPr>
          <w:b/>
          <w:sz w:val="22"/>
          <w:szCs w:val="22"/>
        </w:rPr>
      </w:pPr>
      <w:r w:rsidRPr="00254433">
        <w:rPr>
          <w:sz w:val="22"/>
          <w:szCs w:val="22"/>
        </w:rPr>
        <w:t xml:space="preserve">W związku z przygotowywaną ofertą prosimy o uściślenie „obwodu dedykowanego”. Na jakiej zasadzie ma działać ten system ? Czy obciążenie w „obwodzie dedykowanym” ma być załączane </w:t>
      </w:r>
      <w:r w:rsidR="00254433">
        <w:rPr>
          <w:sz w:val="22"/>
          <w:szCs w:val="22"/>
        </w:rPr>
        <w:br/>
      </w:r>
      <w:r w:rsidRPr="00254433">
        <w:rPr>
          <w:sz w:val="22"/>
          <w:szCs w:val="22"/>
        </w:rPr>
        <w:t xml:space="preserve">w momencie kiedy instalacja fotowoltaiczne osiągnie jakąś zadaną moc bez kontroli aktualnego zużycia energii przez pozostałe obwody odbiorcze? Takie rozwiązanie spowoduje niekontrolowany pobór energii przez urządzenia odbiorcze - czyli zamiast oszczędności wygeneruje to dodatkowe koszty. Jeśli ma być to kontrolowane (o wiele większy koszt takiej automatyki) prosimy </w:t>
      </w:r>
      <w:r w:rsidR="00254433">
        <w:rPr>
          <w:sz w:val="22"/>
          <w:szCs w:val="22"/>
        </w:rPr>
        <w:br/>
      </w:r>
      <w:r w:rsidRPr="00254433">
        <w:rPr>
          <w:sz w:val="22"/>
          <w:szCs w:val="22"/>
        </w:rPr>
        <w:t>o potwierdzeni oraz dokładny opis rozwiązania jakie autor miał na myśli. Umożliwi to uniknięcie niejasności co do przygotowywanej oferty.</w:t>
      </w:r>
    </w:p>
    <w:p w:rsidR="00E621DB" w:rsidRPr="00254433" w:rsidRDefault="00E621DB" w:rsidP="00254433">
      <w:pPr>
        <w:jc w:val="both"/>
        <w:rPr>
          <w:b/>
          <w:sz w:val="22"/>
          <w:szCs w:val="22"/>
        </w:rPr>
      </w:pPr>
    </w:p>
    <w:p w:rsidR="00A331AF" w:rsidRPr="00254433" w:rsidRDefault="00A331AF" w:rsidP="00254433">
      <w:pPr>
        <w:jc w:val="both"/>
        <w:rPr>
          <w:sz w:val="22"/>
          <w:szCs w:val="22"/>
        </w:rPr>
      </w:pPr>
      <w:r w:rsidRPr="00254433">
        <w:rPr>
          <w:b/>
          <w:sz w:val="22"/>
          <w:szCs w:val="22"/>
        </w:rPr>
        <w:t>Odpowiedź</w:t>
      </w:r>
    </w:p>
    <w:p w:rsidR="001C7D3D" w:rsidRPr="00254433" w:rsidRDefault="001C7D3D" w:rsidP="00254433">
      <w:pPr>
        <w:jc w:val="both"/>
        <w:rPr>
          <w:sz w:val="22"/>
          <w:szCs w:val="22"/>
        </w:rPr>
      </w:pPr>
      <w:r w:rsidRPr="00254433">
        <w:rPr>
          <w:sz w:val="22"/>
          <w:szCs w:val="22"/>
        </w:rPr>
        <w:t xml:space="preserve"> "Obwód dedykowany" ma służyć do wspomagania podgrzewu c.w.u. w chwilach nadprodukcji </w:t>
      </w:r>
      <w:proofErr w:type="spellStart"/>
      <w:r w:rsidRPr="00254433">
        <w:rPr>
          <w:sz w:val="22"/>
          <w:szCs w:val="22"/>
        </w:rPr>
        <w:t>eko</w:t>
      </w:r>
      <w:proofErr w:type="spellEnd"/>
      <w:r w:rsidRPr="00254433">
        <w:rPr>
          <w:sz w:val="22"/>
          <w:szCs w:val="22"/>
        </w:rPr>
        <w:t xml:space="preserve"> - energii przez instalację fotowoltaiczną. Nadmiar tej energii ma być w pierwszej kolejności przekazywany do tego obwodu, a pozostała część (jeżeli zostanie) ma być oddawana do sieci elektro-energetycznej. Całkowita energia konsumowana przez ten obwód powinna być wytworzona przez instalację fotowoltaiczną. Moment załączania powinien być indywidualnie dobrany dla każdej instalacji. Powinien on uwzględniać podaną moc tego obwodu. Celem "obwodu dedykowanego" jest zwiększenie wykorzystania energii pochodzącej ze źródła odnawialnego, co w przypadku niektórych gospodarstw pozwoliło zwiększyć moc instalacji fotowoltaicznej. Nie przewiduje się monitoringu bieżącego zużycia e</w:t>
      </w:r>
      <w:r w:rsidR="00A331AF" w:rsidRPr="00254433">
        <w:rPr>
          <w:sz w:val="22"/>
          <w:szCs w:val="22"/>
        </w:rPr>
        <w:t>nergii w gospodarstwie domowym.</w:t>
      </w:r>
    </w:p>
    <w:p w:rsidR="00A331AF" w:rsidRPr="00254433" w:rsidRDefault="00A331AF" w:rsidP="00254433">
      <w:pPr>
        <w:jc w:val="both"/>
        <w:rPr>
          <w:b/>
          <w:sz w:val="22"/>
          <w:szCs w:val="22"/>
        </w:rPr>
      </w:pPr>
    </w:p>
    <w:p w:rsidR="001C7D3D" w:rsidRPr="00254433" w:rsidRDefault="00A331AF" w:rsidP="00254433">
      <w:pPr>
        <w:jc w:val="both"/>
        <w:rPr>
          <w:sz w:val="22"/>
          <w:szCs w:val="22"/>
        </w:rPr>
      </w:pPr>
      <w:r w:rsidRPr="00254433">
        <w:rPr>
          <w:b/>
          <w:sz w:val="22"/>
          <w:szCs w:val="22"/>
        </w:rPr>
        <w:t>Pytanie 2</w:t>
      </w:r>
    </w:p>
    <w:p w:rsidR="00A331AF" w:rsidRPr="00254433" w:rsidRDefault="00E621DB" w:rsidP="00254433">
      <w:pPr>
        <w:jc w:val="both"/>
        <w:rPr>
          <w:b/>
          <w:sz w:val="22"/>
          <w:szCs w:val="22"/>
        </w:rPr>
      </w:pPr>
      <w:r w:rsidRPr="00254433">
        <w:rPr>
          <w:sz w:val="22"/>
          <w:szCs w:val="22"/>
        </w:rPr>
        <w:t>W PFU wskazują Państwo dowolność zastosowania technologii wykonania paneli fotowoltaicznych, mono lub polikrystalicznych. Technologie te różnią się znacząco ceną oraz przede wszystkim wydajnością. Czy są Państwo świadomi że w przypadku takiej dowolności oczywiście otrzymają Państwo słabszą/tańszą technologię a co za tym idzie instal</w:t>
      </w:r>
      <w:r w:rsidR="00254433">
        <w:rPr>
          <w:sz w:val="22"/>
          <w:szCs w:val="22"/>
        </w:rPr>
        <w:t>acje będą</w:t>
      </w:r>
      <w:r w:rsidRPr="00254433">
        <w:rPr>
          <w:sz w:val="22"/>
          <w:szCs w:val="22"/>
        </w:rPr>
        <w:t xml:space="preserve"> uzyskiwały znacząco mniej energii w skali roku. Czy oferent musi gwarantować określoną ilość wyprodukowanej energii w skali roku? Czy jeżeli w projektach będzie wyliczony realny uzysk na poziomie </w:t>
      </w:r>
      <w:proofErr w:type="spellStart"/>
      <w:r w:rsidRPr="00254433">
        <w:rPr>
          <w:sz w:val="22"/>
          <w:szCs w:val="22"/>
        </w:rPr>
        <w:t>np</w:t>
      </w:r>
      <w:proofErr w:type="spellEnd"/>
      <w:r w:rsidRPr="00254433">
        <w:rPr>
          <w:sz w:val="22"/>
          <w:szCs w:val="22"/>
        </w:rPr>
        <w:t>: 850 kWh/rok z 1kW instalacji (a nie jak Państwo piszą w PFU 1000 kWh/rok z 1kW) to będzie dla Państwa wystarczające?</w:t>
      </w:r>
    </w:p>
    <w:p w:rsidR="00E621DB" w:rsidRPr="00254433" w:rsidRDefault="00E621DB" w:rsidP="00254433">
      <w:pPr>
        <w:jc w:val="both"/>
        <w:rPr>
          <w:b/>
          <w:sz w:val="22"/>
          <w:szCs w:val="22"/>
        </w:rPr>
      </w:pPr>
    </w:p>
    <w:p w:rsidR="00A331AF" w:rsidRPr="00254433" w:rsidRDefault="00A331AF" w:rsidP="00254433">
      <w:pPr>
        <w:jc w:val="both"/>
        <w:rPr>
          <w:sz w:val="22"/>
          <w:szCs w:val="22"/>
        </w:rPr>
      </w:pPr>
      <w:r w:rsidRPr="00254433">
        <w:rPr>
          <w:b/>
          <w:sz w:val="22"/>
          <w:szCs w:val="22"/>
        </w:rPr>
        <w:t>Odpowiedź</w:t>
      </w:r>
      <w:r w:rsidRPr="00254433">
        <w:rPr>
          <w:sz w:val="22"/>
          <w:szCs w:val="22"/>
        </w:rPr>
        <w:t xml:space="preserve"> </w:t>
      </w:r>
    </w:p>
    <w:p w:rsidR="001C7D3D" w:rsidRPr="00254433" w:rsidRDefault="001C7D3D" w:rsidP="00254433">
      <w:pPr>
        <w:jc w:val="both"/>
        <w:rPr>
          <w:sz w:val="22"/>
          <w:szCs w:val="22"/>
        </w:rPr>
      </w:pPr>
      <w:r w:rsidRPr="00254433">
        <w:rPr>
          <w:sz w:val="22"/>
          <w:szCs w:val="22"/>
        </w:rPr>
        <w:t xml:space="preserve">Proszę o wybór takiej technologii wykonania oraz jakości paneli fotowoltaicznych, który spełni założenia PFU. W projekcie przyjęto, że roczna produkcja energii powinna być na poziomie 1000 kWh/rok. </w:t>
      </w:r>
    </w:p>
    <w:p w:rsidR="00A331AF" w:rsidRPr="00254433" w:rsidRDefault="00A331AF" w:rsidP="00254433">
      <w:pPr>
        <w:jc w:val="both"/>
        <w:rPr>
          <w:b/>
          <w:sz w:val="22"/>
          <w:szCs w:val="22"/>
        </w:rPr>
      </w:pPr>
    </w:p>
    <w:p w:rsidR="00E621DB" w:rsidRDefault="00E621DB" w:rsidP="00254433">
      <w:pPr>
        <w:jc w:val="both"/>
        <w:rPr>
          <w:b/>
          <w:sz w:val="22"/>
          <w:szCs w:val="22"/>
        </w:rPr>
      </w:pPr>
    </w:p>
    <w:p w:rsidR="00254433" w:rsidRPr="00254433" w:rsidRDefault="00254433" w:rsidP="00254433">
      <w:pPr>
        <w:jc w:val="both"/>
        <w:rPr>
          <w:b/>
          <w:sz w:val="22"/>
          <w:szCs w:val="22"/>
        </w:rPr>
      </w:pPr>
    </w:p>
    <w:p w:rsidR="00E621DB" w:rsidRPr="00254433" w:rsidRDefault="00E621DB" w:rsidP="00254433">
      <w:pPr>
        <w:jc w:val="both"/>
        <w:rPr>
          <w:b/>
          <w:sz w:val="22"/>
          <w:szCs w:val="22"/>
        </w:rPr>
      </w:pPr>
    </w:p>
    <w:p w:rsidR="00A331AF" w:rsidRPr="00254433" w:rsidRDefault="00A331AF" w:rsidP="00254433">
      <w:pPr>
        <w:jc w:val="both"/>
        <w:rPr>
          <w:b/>
          <w:sz w:val="22"/>
          <w:szCs w:val="22"/>
        </w:rPr>
      </w:pPr>
      <w:r w:rsidRPr="00254433">
        <w:rPr>
          <w:b/>
          <w:sz w:val="22"/>
          <w:szCs w:val="22"/>
        </w:rPr>
        <w:lastRenderedPageBreak/>
        <w:t>Pytanie 3</w:t>
      </w:r>
    </w:p>
    <w:p w:rsidR="00A331AF" w:rsidRPr="00254433" w:rsidRDefault="00E621DB" w:rsidP="00254433">
      <w:pPr>
        <w:jc w:val="both"/>
        <w:rPr>
          <w:sz w:val="22"/>
          <w:szCs w:val="22"/>
        </w:rPr>
      </w:pPr>
      <w:r w:rsidRPr="00254433">
        <w:rPr>
          <w:sz w:val="22"/>
          <w:szCs w:val="22"/>
        </w:rPr>
        <w:t xml:space="preserve">Czy można zastosować pompę typu </w:t>
      </w:r>
      <w:proofErr w:type="spellStart"/>
      <w:r w:rsidRPr="00254433">
        <w:rPr>
          <w:sz w:val="22"/>
          <w:szCs w:val="22"/>
        </w:rPr>
        <w:t>split</w:t>
      </w:r>
      <w:proofErr w:type="spellEnd"/>
      <w:r w:rsidRPr="00254433">
        <w:rPr>
          <w:sz w:val="22"/>
          <w:szCs w:val="22"/>
        </w:rPr>
        <w:t xml:space="preserve"> zamiast monoblok. Rozwiązanie typu monoblok </w:t>
      </w:r>
      <w:r w:rsidR="00254433">
        <w:rPr>
          <w:sz w:val="22"/>
          <w:szCs w:val="22"/>
        </w:rPr>
        <w:br/>
      </w:r>
      <w:r w:rsidRPr="00254433">
        <w:rPr>
          <w:sz w:val="22"/>
          <w:szCs w:val="22"/>
        </w:rPr>
        <w:t xml:space="preserve">z urządzeniem na zewnątrz budynku jest mocno wrażliwe na niskie temperatury. Większość wiodących producentów wycofuje się z tego rozwiązania w Polsce. Poza tym parametry podane </w:t>
      </w:r>
      <w:r w:rsidR="00254433">
        <w:rPr>
          <w:sz w:val="22"/>
          <w:szCs w:val="22"/>
        </w:rPr>
        <w:br/>
      </w:r>
      <w:r w:rsidRPr="00254433">
        <w:rPr>
          <w:sz w:val="22"/>
          <w:szCs w:val="22"/>
        </w:rPr>
        <w:t xml:space="preserve">w PFU wskazują wyraźnie na firmę </w:t>
      </w:r>
      <w:proofErr w:type="spellStart"/>
      <w:r w:rsidRPr="00254433">
        <w:rPr>
          <w:sz w:val="22"/>
          <w:szCs w:val="22"/>
        </w:rPr>
        <w:t>Nibe</w:t>
      </w:r>
      <w:proofErr w:type="spellEnd"/>
      <w:r w:rsidRPr="00254433">
        <w:rPr>
          <w:sz w:val="22"/>
          <w:szCs w:val="22"/>
        </w:rPr>
        <w:t xml:space="preserve">. Prawie niemożliwe jest znalezienie na rynku pompy </w:t>
      </w:r>
      <w:r w:rsidR="00254433">
        <w:rPr>
          <w:sz w:val="22"/>
          <w:szCs w:val="22"/>
        </w:rPr>
        <w:br/>
      </w:r>
      <w:bookmarkStart w:id="0" w:name="_GoBack"/>
      <w:bookmarkEnd w:id="0"/>
      <w:r w:rsidRPr="00254433">
        <w:rPr>
          <w:sz w:val="22"/>
          <w:szCs w:val="22"/>
        </w:rPr>
        <w:t>o wskazanych parametrach.</w:t>
      </w:r>
    </w:p>
    <w:p w:rsidR="00254433" w:rsidRPr="00254433" w:rsidRDefault="00254433" w:rsidP="00254433">
      <w:pPr>
        <w:jc w:val="both"/>
        <w:rPr>
          <w:b/>
          <w:sz w:val="22"/>
          <w:szCs w:val="22"/>
        </w:rPr>
      </w:pPr>
    </w:p>
    <w:p w:rsidR="00A331AF" w:rsidRPr="00254433" w:rsidRDefault="00A331AF" w:rsidP="00254433">
      <w:pPr>
        <w:jc w:val="both"/>
        <w:rPr>
          <w:sz w:val="22"/>
          <w:szCs w:val="22"/>
        </w:rPr>
      </w:pPr>
      <w:r w:rsidRPr="00254433">
        <w:rPr>
          <w:b/>
          <w:sz w:val="22"/>
          <w:szCs w:val="22"/>
        </w:rPr>
        <w:t>Odpowiedź</w:t>
      </w:r>
      <w:r w:rsidRPr="00254433">
        <w:rPr>
          <w:sz w:val="22"/>
          <w:szCs w:val="22"/>
        </w:rPr>
        <w:t xml:space="preserve"> </w:t>
      </w:r>
    </w:p>
    <w:p w:rsidR="001C7D3D" w:rsidRPr="00254433" w:rsidRDefault="001C7D3D" w:rsidP="00254433">
      <w:pPr>
        <w:jc w:val="both"/>
        <w:rPr>
          <w:sz w:val="22"/>
          <w:szCs w:val="22"/>
        </w:rPr>
      </w:pPr>
      <w:r w:rsidRPr="00254433">
        <w:rPr>
          <w:sz w:val="22"/>
          <w:szCs w:val="22"/>
        </w:rPr>
        <w:t xml:space="preserve">Nie przewiduje się zastosowania pomp typu </w:t>
      </w:r>
      <w:proofErr w:type="spellStart"/>
      <w:r w:rsidRPr="00254433">
        <w:rPr>
          <w:sz w:val="22"/>
          <w:szCs w:val="22"/>
        </w:rPr>
        <w:t>split</w:t>
      </w:r>
      <w:proofErr w:type="spellEnd"/>
      <w:r w:rsidRPr="00254433">
        <w:rPr>
          <w:sz w:val="22"/>
          <w:szCs w:val="22"/>
        </w:rPr>
        <w:t xml:space="preserve">. Według wiedzy zamawiającego, istnieje wielu producentów pomp typu monoblok spełniających podane kryteria. </w:t>
      </w:r>
    </w:p>
    <w:p w:rsidR="00745A02" w:rsidRPr="00A331AF" w:rsidRDefault="00745A02" w:rsidP="00E621DB">
      <w:pPr>
        <w:jc w:val="both"/>
        <w:rPr>
          <w:sz w:val="22"/>
          <w:szCs w:val="22"/>
        </w:rPr>
      </w:pPr>
    </w:p>
    <w:p w:rsidR="00065085" w:rsidRPr="00A331AF" w:rsidRDefault="00065085" w:rsidP="00E621DB">
      <w:pPr>
        <w:jc w:val="both"/>
        <w:rPr>
          <w:sz w:val="22"/>
          <w:szCs w:val="22"/>
        </w:rPr>
      </w:pPr>
    </w:p>
    <w:p w:rsidR="007D0915" w:rsidRPr="006317F7" w:rsidRDefault="007D0915" w:rsidP="00E621DB">
      <w:pPr>
        <w:jc w:val="both"/>
        <w:rPr>
          <w:sz w:val="22"/>
          <w:szCs w:val="22"/>
        </w:rPr>
      </w:pPr>
      <w:r w:rsidRPr="006317F7">
        <w:rPr>
          <w:sz w:val="22"/>
          <w:szCs w:val="22"/>
        </w:rPr>
        <w:t>Otrzymują:</w:t>
      </w:r>
    </w:p>
    <w:p w:rsidR="007D0915" w:rsidRPr="006317F7" w:rsidRDefault="007D0915" w:rsidP="00E621DB">
      <w:pPr>
        <w:jc w:val="both"/>
        <w:rPr>
          <w:sz w:val="22"/>
          <w:szCs w:val="22"/>
        </w:rPr>
      </w:pPr>
      <w:r w:rsidRPr="006317F7">
        <w:rPr>
          <w:sz w:val="22"/>
          <w:szCs w:val="22"/>
        </w:rPr>
        <w:t>1 adresa</w:t>
      </w:r>
      <w:r w:rsidR="00D71875">
        <w:rPr>
          <w:sz w:val="22"/>
          <w:szCs w:val="22"/>
        </w:rPr>
        <w:t>t</w:t>
      </w:r>
    </w:p>
    <w:p w:rsidR="007D0915" w:rsidRPr="006317F7" w:rsidRDefault="007D0915" w:rsidP="00E621DB">
      <w:pPr>
        <w:jc w:val="both"/>
        <w:rPr>
          <w:sz w:val="22"/>
          <w:szCs w:val="22"/>
        </w:rPr>
      </w:pPr>
      <w:r w:rsidRPr="006317F7">
        <w:rPr>
          <w:sz w:val="22"/>
          <w:szCs w:val="22"/>
        </w:rPr>
        <w:t>2 a/a.</w:t>
      </w:r>
    </w:p>
    <w:p w:rsidR="00305503" w:rsidRPr="00595AA3" w:rsidRDefault="00305503" w:rsidP="00CC26C8">
      <w:pPr>
        <w:jc w:val="both"/>
        <w:rPr>
          <w:rFonts w:ascii="Century" w:hAnsi="Century"/>
          <w:sz w:val="22"/>
          <w:szCs w:val="22"/>
          <w:u w:val="single"/>
        </w:rPr>
      </w:pPr>
    </w:p>
    <w:sectPr w:rsidR="00305503" w:rsidRPr="00595AA3" w:rsidSect="0041012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6D3" w:rsidRDefault="00D746D3">
      <w:r>
        <w:separator/>
      </w:r>
    </w:p>
  </w:endnote>
  <w:endnote w:type="continuationSeparator" w:id="0">
    <w:p w:rsidR="00D746D3" w:rsidRDefault="00D74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6D3" w:rsidRDefault="00D746D3">
      <w:r>
        <w:separator/>
      </w:r>
    </w:p>
  </w:footnote>
  <w:footnote w:type="continuationSeparator" w:id="0">
    <w:p w:rsidR="00D746D3" w:rsidRDefault="00D746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C7B"/>
    <w:multiLevelType w:val="hybridMultilevel"/>
    <w:tmpl w:val="0DF00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005C79"/>
    <w:multiLevelType w:val="hybridMultilevel"/>
    <w:tmpl w:val="D3A871AE"/>
    <w:lvl w:ilvl="0" w:tplc="0415000F">
      <w:start w:val="1"/>
      <w:numFmt w:val="decimal"/>
      <w:lvlText w:val="%1."/>
      <w:lvlJc w:val="left"/>
      <w:pPr>
        <w:tabs>
          <w:tab w:val="num" w:pos="360"/>
        </w:tabs>
        <w:ind w:left="360" w:hanging="360"/>
      </w:pPr>
    </w:lvl>
    <w:lvl w:ilvl="1" w:tplc="9462FF8C">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nsid w:val="106D6114"/>
    <w:multiLevelType w:val="hybridMultilevel"/>
    <w:tmpl w:val="C8C4AAC4"/>
    <w:lvl w:ilvl="0" w:tplc="C876E4F4">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4AD6178"/>
    <w:multiLevelType w:val="hybridMultilevel"/>
    <w:tmpl w:val="19FA114C"/>
    <w:lvl w:ilvl="0" w:tplc="F6C230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64E2CE2"/>
    <w:multiLevelType w:val="hybridMultilevel"/>
    <w:tmpl w:val="63ECADCC"/>
    <w:lvl w:ilvl="0" w:tplc="F4748BBC">
      <w:start w:val="1"/>
      <w:numFmt w:val="decimal"/>
      <w:lvlText w:val="%1."/>
      <w:lvlJc w:val="left"/>
      <w:pPr>
        <w:ind w:left="720" w:hanging="360"/>
      </w:pPr>
      <w:rPr>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7C60291"/>
    <w:multiLevelType w:val="hybridMultilevel"/>
    <w:tmpl w:val="CB7A8A78"/>
    <w:name w:val="WW8Num27"/>
    <w:lvl w:ilvl="0" w:tplc="A3EAE8A4">
      <w:start w:val="1"/>
      <w:numFmt w:val="decimal"/>
      <w:lvlText w:val="%1."/>
      <w:lvlJc w:val="left"/>
      <w:pPr>
        <w:tabs>
          <w:tab w:val="num" w:pos="1429"/>
        </w:tabs>
        <w:ind w:left="1429" w:hanging="360"/>
      </w:pPr>
      <w:rPr>
        <w:rFonts w:hint="default"/>
        <w:b/>
        <w:i/>
      </w:rPr>
    </w:lvl>
    <w:lvl w:ilvl="1" w:tplc="8E54A652">
      <w:start w:val="2"/>
      <w:numFmt w:val="decimal"/>
      <w:lvlText w:val="%2."/>
      <w:lvlJc w:val="left"/>
      <w:pPr>
        <w:tabs>
          <w:tab w:val="num" w:pos="1440"/>
        </w:tabs>
        <w:ind w:left="1440" w:hanging="360"/>
      </w:pPr>
      <w:rPr>
        <w:rFonts w:hint="default"/>
        <w:b/>
        <w:i/>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2E9C4FBB"/>
    <w:multiLevelType w:val="hybridMultilevel"/>
    <w:tmpl w:val="FE9E7B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2EE5440B"/>
    <w:multiLevelType w:val="hybridMultilevel"/>
    <w:tmpl w:val="3DF677A6"/>
    <w:lvl w:ilvl="0" w:tplc="A3E29F0C">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39E371FF"/>
    <w:multiLevelType w:val="hybridMultilevel"/>
    <w:tmpl w:val="3D02FD0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3ABA2088"/>
    <w:multiLevelType w:val="hybridMultilevel"/>
    <w:tmpl w:val="FA8EBF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5336E4A"/>
    <w:multiLevelType w:val="hybridMultilevel"/>
    <w:tmpl w:val="1DE41052"/>
    <w:lvl w:ilvl="0" w:tplc="5C780092">
      <w:start w:val="2"/>
      <w:numFmt w:val="decimal"/>
      <w:lvlText w:val="%1."/>
      <w:lvlJc w:val="left"/>
      <w:pPr>
        <w:ind w:left="1713" w:hanging="360"/>
      </w:pPr>
      <w:rPr>
        <w:rFonts w:hint="default"/>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1">
    <w:nsid w:val="45A20FA5"/>
    <w:multiLevelType w:val="multilevel"/>
    <w:tmpl w:val="670E18F8"/>
    <w:lvl w:ilvl="0">
      <w:start w:val="1"/>
      <w:numFmt w:val="decimal"/>
      <w:lvlText w:val="%1."/>
      <w:lvlJc w:val="left"/>
      <w:pPr>
        <w:tabs>
          <w:tab w:val="num" w:pos="720"/>
        </w:tabs>
        <w:ind w:left="720" w:hanging="360"/>
      </w:pPr>
      <w:rPr>
        <w:rFonts w:hint="default"/>
        <w:b/>
        <w:i/>
      </w:rPr>
    </w:lvl>
    <w:lvl w:ilvl="1">
      <w:start w:val="2"/>
      <w:numFmt w:val="decimal"/>
      <w:lvlText w:val="%2."/>
      <w:lvlJc w:val="left"/>
      <w:pPr>
        <w:tabs>
          <w:tab w:val="num" w:pos="1440"/>
        </w:tabs>
        <w:ind w:left="1440" w:hanging="360"/>
      </w:pPr>
      <w:rPr>
        <w:rFonts w:hint="default"/>
        <w:b/>
        <w:i/>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63053AF"/>
    <w:multiLevelType w:val="hybridMultilevel"/>
    <w:tmpl w:val="68980044"/>
    <w:name w:val="WW8Num272"/>
    <w:lvl w:ilvl="0" w:tplc="8E54A652">
      <w:start w:val="2"/>
      <w:numFmt w:val="decimal"/>
      <w:lvlText w:val="%1."/>
      <w:lvlJc w:val="left"/>
      <w:pPr>
        <w:tabs>
          <w:tab w:val="num" w:pos="1429"/>
        </w:tabs>
        <w:ind w:left="1429" w:hanging="360"/>
      </w:pPr>
      <w:rPr>
        <w:rFonts w:hint="default"/>
        <w:b/>
      </w:r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13">
    <w:nsid w:val="4DF2009B"/>
    <w:multiLevelType w:val="hybridMultilevel"/>
    <w:tmpl w:val="CC741B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78B2A7E"/>
    <w:multiLevelType w:val="hybridMultilevel"/>
    <w:tmpl w:val="A30ECF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9B37BC4"/>
    <w:multiLevelType w:val="hybridMultilevel"/>
    <w:tmpl w:val="B94C0AAA"/>
    <w:lvl w:ilvl="0" w:tplc="2E885FE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6">
    <w:nsid w:val="5B4941E3"/>
    <w:multiLevelType w:val="hybridMultilevel"/>
    <w:tmpl w:val="8E76D842"/>
    <w:lvl w:ilvl="0" w:tplc="2E885FEE">
      <w:start w:val="1"/>
      <w:numFmt w:val="bullet"/>
      <w:lvlText w:val=""/>
      <w:lvlJc w:val="left"/>
      <w:pPr>
        <w:tabs>
          <w:tab w:val="num" w:pos="360"/>
        </w:tabs>
        <w:ind w:left="360" w:hanging="360"/>
      </w:pPr>
      <w:rPr>
        <w:rFonts w:ascii="Symbol" w:hAnsi="Symbol" w:hint="default"/>
        <w:sz w:val="24"/>
      </w:rPr>
    </w:lvl>
    <w:lvl w:ilvl="1" w:tplc="BFF812E6">
      <w:start w:val="1"/>
      <w:numFmt w:val="decimal"/>
      <w:lvlText w:val="%2."/>
      <w:lvlJc w:val="left"/>
      <w:pPr>
        <w:tabs>
          <w:tab w:val="num" w:pos="1779"/>
        </w:tabs>
        <w:ind w:left="1779"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5ED276B3"/>
    <w:multiLevelType w:val="hybridMultilevel"/>
    <w:tmpl w:val="32542C98"/>
    <w:lvl w:ilvl="0" w:tplc="90F21DA6">
      <w:start w:val="1"/>
      <w:numFmt w:val="upperLetter"/>
      <w:lvlText w:val="%1."/>
      <w:lvlJc w:val="left"/>
      <w:pPr>
        <w:ind w:left="502" w:hanging="360"/>
      </w:pPr>
      <w:rPr>
        <w:rFonts w:cs="Times-Bold"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nsid w:val="64043D1D"/>
    <w:multiLevelType w:val="hybridMultilevel"/>
    <w:tmpl w:val="3E5CC810"/>
    <w:lvl w:ilvl="0" w:tplc="875C3438">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66EF344E"/>
    <w:multiLevelType w:val="hybridMultilevel"/>
    <w:tmpl w:val="77E4D962"/>
    <w:lvl w:ilvl="0" w:tplc="08D2D8A6">
      <w:start w:val="1"/>
      <w:numFmt w:val="decimal"/>
      <w:lvlText w:val="%1."/>
      <w:lvlJc w:val="left"/>
      <w:pPr>
        <w:ind w:left="1429" w:hanging="360"/>
      </w:pPr>
      <w:rPr>
        <w:b/>
        <w:i/>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nsid w:val="6EED54E8"/>
    <w:multiLevelType w:val="hybridMultilevel"/>
    <w:tmpl w:val="E92E4FA6"/>
    <w:lvl w:ilvl="0" w:tplc="2B20E316">
      <w:start w:val="1"/>
      <w:numFmt w:val="decimal"/>
      <w:lvlText w:val="%1."/>
      <w:lvlJc w:val="left"/>
      <w:pPr>
        <w:ind w:left="786" w:hanging="360"/>
      </w:pPr>
      <w:rPr>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F5E3D3C"/>
    <w:multiLevelType w:val="hybridMultilevel"/>
    <w:tmpl w:val="959AB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706486"/>
    <w:multiLevelType w:val="hybridMultilevel"/>
    <w:tmpl w:val="18CEF9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0BE01B5"/>
    <w:multiLevelType w:val="hybridMultilevel"/>
    <w:tmpl w:val="0DF00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76B10A5"/>
    <w:multiLevelType w:val="hybridMultilevel"/>
    <w:tmpl w:val="18E429F4"/>
    <w:lvl w:ilvl="0" w:tplc="D80C045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7B6772A3"/>
    <w:multiLevelType w:val="multilevel"/>
    <w:tmpl w:val="4BE2961E"/>
    <w:lvl w:ilvl="0">
      <w:start w:val="1"/>
      <w:numFmt w:val="decimal"/>
      <w:lvlText w:val="%1."/>
      <w:lvlJc w:val="left"/>
      <w:pPr>
        <w:tabs>
          <w:tab w:val="num" w:pos="720"/>
        </w:tabs>
        <w:ind w:left="720" w:hanging="360"/>
      </w:pPr>
      <w:rPr>
        <w:rFonts w:hint="default"/>
        <w:b/>
        <w:i/>
      </w:rPr>
    </w:lvl>
    <w:lvl w:ilvl="1">
      <w:start w:val="1"/>
      <w:numFmt w:val="decimal"/>
      <w:lvlText w:val="%2."/>
      <w:lvlJc w:val="left"/>
      <w:pPr>
        <w:tabs>
          <w:tab w:val="num" w:pos="1440"/>
        </w:tabs>
        <w:ind w:left="1440" w:hanging="360"/>
      </w:pPr>
      <w:rPr>
        <w:rFonts w:hint="default"/>
        <w:b/>
        <w:i/>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25"/>
  </w:num>
  <w:num w:numId="3">
    <w:abstractNumId w:val="11"/>
  </w:num>
  <w:num w:numId="4">
    <w:abstractNumId w:val="12"/>
  </w:num>
  <w:num w:numId="5">
    <w:abstractNumId w:val="16"/>
  </w:num>
  <w:num w:numId="6">
    <w:abstractNumId w:val="10"/>
  </w:num>
  <w:num w:numId="7">
    <w:abstractNumId w:val="15"/>
  </w:num>
  <w:num w:numId="8">
    <w:abstractNumId w:val="1"/>
  </w:num>
  <w:num w:numId="9">
    <w:abstractNumId w:val="3"/>
  </w:num>
  <w:num w:numId="10">
    <w:abstractNumId w:val="17"/>
  </w:num>
  <w:num w:numId="11">
    <w:abstractNumId w:val="23"/>
  </w:num>
  <w:num w:numId="12">
    <w:abstractNumId w:val="0"/>
  </w:num>
  <w:num w:numId="13">
    <w:abstractNumId w:val="20"/>
  </w:num>
  <w:num w:numId="14">
    <w:abstractNumId w:val="4"/>
  </w:num>
  <w:num w:numId="15">
    <w:abstractNumId w:val="24"/>
  </w:num>
  <w:num w:numId="16">
    <w:abstractNumId w:val="13"/>
  </w:num>
  <w:num w:numId="17">
    <w:abstractNumId w:val="9"/>
  </w:num>
  <w:num w:numId="18">
    <w:abstractNumId w:val="6"/>
  </w:num>
  <w:num w:numId="19">
    <w:abstractNumId w:val="19"/>
  </w:num>
  <w:num w:numId="20">
    <w:abstractNumId w:val="18"/>
  </w:num>
  <w:num w:numId="21">
    <w:abstractNumId w:val="7"/>
  </w:num>
  <w:num w:numId="22">
    <w:abstractNumId w:val="14"/>
  </w:num>
  <w:num w:numId="23">
    <w:abstractNumId w:val="21"/>
  </w:num>
  <w:num w:numId="24">
    <w:abstractNumId w:val="2"/>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64A"/>
    <w:rsid w:val="0000593A"/>
    <w:rsid w:val="000114F6"/>
    <w:rsid w:val="000129ED"/>
    <w:rsid w:val="0003240A"/>
    <w:rsid w:val="00034A13"/>
    <w:rsid w:val="00040F8F"/>
    <w:rsid w:val="0004559E"/>
    <w:rsid w:val="000538E1"/>
    <w:rsid w:val="00053F1B"/>
    <w:rsid w:val="00054F38"/>
    <w:rsid w:val="00056E11"/>
    <w:rsid w:val="00061DFC"/>
    <w:rsid w:val="00065085"/>
    <w:rsid w:val="0007108D"/>
    <w:rsid w:val="00081C87"/>
    <w:rsid w:val="000828A3"/>
    <w:rsid w:val="00094063"/>
    <w:rsid w:val="0009487E"/>
    <w:rsid w:val="000A6069"/>
    <w:rsid w:val="000A674C"/>
    <w:rsid w:val="000B27A6"/>
    <w:rsid w:val="000B559B"/>
    <w:rsid w:val="000B6317"/>
    <w:rsid w:val="000C0AA9"/>
    <w:rsid w:val="000C1638"/>
    <w:rsid w:val="000D39DB"/>
    <w:rsid w:val="000D4B31"/>
    <w:rsid w:val="000E4494"/>
    <w:rsid w:val="000F5C3C"/>
    <w:rsid w:val="00116FCF"/>
    <w:rsid w:val="001201DB"/>
    <w:rsid w:val="00120D7D"/>
    <w:rsid w:val="00124640"/>
    <w:rsid w:val="00130B91"/>
    <w:rsid w:val="0015092E"/>
    <w:rsid w:val="001530B2"/>
    <w:rsid w:val="001577F2"/>
    <w:rsid w:val="001658D6"/>
    <w:rsid w:val="00177C33"/>
    <w:rsid w:val="00183FDA"/>
    <w:rsid w:val="00185E3A"/>
    <w:rsid w:val="0018718F"/>
    <w:rsid w:val="001959DA"/>
    <w:rsid w:val="001A651F"/>
    <w:rsid w:val="001A7470"/>
    <w:rsid w:val="001B0A45"/>
    <w:rsid w:val="001B1ED3"/>
    <w:rsid w:val="001C4F49"/>
    <w:rsid w:val="001C5465"/>
    <w:rsid w:val="001C6C4C"/>
    <w:rsid w:val="001C7D3D"/>
    <w:rsid w:val="001D5C21"/>
    <w:rsid w:val="00206B5A"/>
    <w:rsid w:val="00212231"/>
    <w:rsid w:val="00212ED9"/>
    <w:rsid w:val="002146EC"/>
    <w:rsid w:val="00225673"/>
    <w:rsid w:val="00226AEF"/>
    <w:rsid w:val="002366F9"/>
    <w:rsid w:val="002433F8"/>
    <w:rsid w:val="0024617E"/>
    <w:rsid w:val="00247471"/>
    <w:rsid w:val="002516D1"/>
    <w:rsid w:val="00254433"/>
    <w:rsid w:val="002621C6"/>
    <w:rsid w:val="002743BD"/>
    <w:rsid w:val="0028263F"/>
    <w:rsid w:val="00283D92"/>
    <w:rsid w:val="002951E3"/>
    <w:rsid w:val="002A4B5C"/>
    <w:rsid w:val="002B62F8"/>
    <w:rsid w:val="002B7CAF"/>
    <w:rsid w:val="002C4801"/>
    <w:rsid w:val="002E363D"/>
    <w:rsid w:val="002E445A"/>
    <w:rsid w:val="002F0B58"/>
    <w:rsid w:val="00301407"/>
    <w:rsid w:val="003034A5"/>
    <w:rsid w:val="00303A88"/>
    <w:rsid w:val="00303CF5"/>
    <w:rsid w:val="00305503"/>
    <w:rsid w:val="003077A0"/>
    <w:rsid w:val="00307BFF"/>
    <w:rsid w:val="0031157C"/>
    <w:rsid w:val="00316598"/>
    <w:rsid w:val="003275C2"/>
    <w:rsid w:val="00327B1D"/>
    <w:rsid w:val="003338A9"/>
    <w:rsid w:val="00337CA4"/>
    <w:rsid w:val="00341C96"/>
    <w:rsid w:val="0034683D"/>
    <w:rsid w:val="00346A0F"/>
    <w:rsid w:val="00347101"/>
    <w:rsid w:val="003529A2"/>
    <w:rsid w:val="003654B0"/>
    <w:rsid w:val="00366B71"/>
    <w:rsid w:val="00367591"/>
    <w:rsid w:val="00370629"/>
    <w:rsid w:val="00371327"/>
    <w:rsid w:val="00372AE8"/>
    <w:rsid w:val="003758BE"/>
    <w:rsid w:val="003818E2"/>
    <w:rsid w:val="003826DD"/>
    <w:rsid w:val="00386953"/>
    <w:rsid w:val="003A064A"/>
    <w:rsid w:val="003A1E59"/>
    <w:rsid w:val="003A4B24"/>
    <w:rsid w:val="003B341B"/>
    <w:rsid w:val="003B48E2"/>
    <w:rsid w:val="003B5718"/>
    <w:rsid w:val="003C6119"/>
    <w:rsid w:val="003D1776"/>
    <w:rsid w:val="003D361D"/>
    <w:rsid w:val="003D7487"/>
    <w:rsid w:val="003E12B3"/>
    <w:rsid w:val="003E6F95"/>
    <w:rsid w:val="003F528C"/>
    <w:rsid w:val="003F6E60"/>
    <w:rsid w:val="00410125"/>
    <w:rsid w:val="004112D5"/>
    <w:rsid w:val="004117BD"/>
    <w:rsid w:val="00414231"/>
    <w:rsid w:val="00414F97"/>
    <w:rsid w:val="00420D19"/>
    <w:rsid w:val="00421CC3"/>
    <w:rsid w:val="00426AF6"/>
    <w:rsid w:val="004342DB"/>
    <w:rsid w:val="004373ED"/>
    <w:rsid w:val="00437905"/>
    <w:rsid w:val="00437C86"/>
    <w:rsid w:val="00444CF5"/>
    <w:rsid w:val="00445FC6"/>
    <w:rsid w:val="004559D3"/>
    <w:rsid w:val="00456E24"/>
    <w:rsid w:val="00460E10"/>
    <w:rsid w:val="0046388C"/>
    <w:rsid w:val="00465214"/>
    <w:rsid w:val="00465226"/>
    <w:rsid w:val="00475366"/>
    <w:rsid w:val="00476437"/>
    <w:rsid w:val="00487F9B"/>
    <w:rsid w:val="00492566"/>
    <w:rsid w:val="00493725"/>
    <w:rsid w:val="004A7383"/>
    <w:rsid w:val="004B3D9A"/>
    <w:rsid w:val="004B5958"/>
    <w:rsid w:val="004B6F0F"/>
    <w:rsid w:val="004D69A2"/>
    <w:rsid w:val="004D72A6"/>
    <w:rsid w:val="004E011F"/>
    <w:rsid w:val="004E1FA5"/>
    <w:rsid w:val="004E46BE"/>
    <w:rsid w:val="004E5068"/>
    <w:rsid w:val="004F0AEB"/>
    <w:rsid w:val="004F4F0B"/>
    <w:rsid w:val="00507406"/>
    <w:rsid w:val="005079FD"/>
    <w:rsid w:val="0051702E"/>
    <w:rsid w:val="00522096"/>
    <w:rsid w:val="00523168"/>
    <w:rsid w:val="00525836"/>
    <w:rsid w:val="00530421"/>
    <w:rsid w:val="005311DF"/>
    <w:rsid w:val="00535CF1"/>
    <w:rsid w:val="00537A5F"/>
    <w:rsid w:val="005415BE"/>
    <w:rsid w:val="005465E2"/>
    <w:rsid w:val="00554298"/>
    <w:rsid w:val="00561F3D"/>
    <w:rsid w:val="005623AE"/>
    <w:rsid w:val="00595AA3"/>
    <w:rsid w:val="005B325F"/>
    <w:rsid w:val="005B62DE"/>
    <w:rsid w:val="005B69BD"/>
    <w:rsid w:val="005C5655"/>
    <w:rsid w:val="005C60FB"/>
    <w:rsid w:val="005C6390"/>
    <w:rsid w:val="005D0751"/>
    <w:rsid w:val="005D0DC1"/>
    <w:rsid w:val="005E03CF"/>
    <w:rsid w:val="005E326E"/>
    <w:rsid w:val="006034BE"/>
    <w:rsid w:val="0060543C"/>
    <w:rsid w:val="0061501D"/>
    <w:rsid w:val="0061529F"/>
    <w:rsid w:val="00620356"/>
    <w:rsid w:val="00622D53"/>
    <w:rsid w:val="006306F4"/>
    <w:rsid w:val="006317F7"/>
    <w:rsid w:val="00633D67"/>
    <w:rsid w:val="006405A7"/>
    <w:rsid w:val="00642EA3"/>
    <w:rsid w:val="00651192"/>
    <w:rsid w:val="006512F8"/>
    <w:rsid w:val="00654E01"/>
    <w:rsid w:val="00665553"/>
    <w:rsid w:val="00670871"/>
    <w:rsid w:val="00671BA2"/>
    <w:rsid w:val="00672BC6"/>
    <w:rsid w:val="00672E82"/>
    <w:rsid w:val="00675950"/>
    <w:rsid w:val="00684619"/>
    <w:rsid w:val="006866E4"/>
    <w:rsid w:val="006902BF"/>
    <w:rsid w:val="006903B3"/>
    <w:rsid w:val="00694723"/>
    <w:rsid w:val="006A62B6"/>
    <w:rsid w:val="006B1BA7"/>
    <w:rsid w:val="006B4FD0"/>
    <w:rsid w:val="006C17BA"/>
    <w:rsid w:val="006C4224"/>
    <w:rsid w:val="006C4E65"/>
    <w:rsid w:val="006C5E71"/>
    <w:rsid w:val="006D1366"/>
    <w:rsid w:val="006E7E9C"/>
    <w:rsid w:val="006F1CB0"/>
    <w:rsid w:val="006F427E"/>
    <w:rsid w:val="006F4F99"/>
    <w:rsid w:val="007032DE"/>
    <w:rsid w:val="00710E83"/>
    <w:rsid w:val="007128EE"/>
    <w:rsid w:val="00736862"/>
    <w:rsid w:val="007455AF"/>
    <w:rsid w:val="00745A02"/>
    <w:rsid w:val="0074677B"/>
    <w:rsid w:val="00746E04"/>
    <w:rsid w:val="00750379"/>
    <w:rsid w:val="00753083"/>
    <w:rsid w:val="007600E4"/>
    <w:rsid w:val="0076197B"/>
    <w:rsid w:val="00762B04"/>
    <w:rsid w:val="007641AC"/>
    <w:rsid w:val="00765E82"/>
    <w:rsid w:val="00773BF2"/>
    <w:rsid w:val="00773FFD"/>
    <w:rsid w:val="0078086C"/>
    <w:rsid w:val="0079023D"/>
    <w:rsid w:val="00793EA0"/>
    <w:rsid w:val="00794D1F"/>
    <w:rsid w:val="007A73C1"/>
    <w:rsid w:val="007B6CDB"/>
    <w:rsid w:val="007C3A0A"/>
    <w:rsid w:val="007D0915"/>
    <w:rsid w:val="007D2620"/>
    <w:rsid w:val="007D2B59"/>
    <w:rsid w:val="007E5DCB"/>
    <w:rsid w:val="007F1177"/>
    <w:rsid w:val="008015A6"/>
    <w:rsid w:val="00801CB6"/>
    <w:rsid w:val="00810C8A"/>
    <w:rsid w:val="00825F0B"/>
    <w:rsid w:val="00827D6B"/>
    <w:rsid w:val="0083119B"/>
    <w:rsid w:val="0083140C"/>
    <w:rsid w:val="00832FA7"/>
    <w:rsid w:val="00833BF4"/>
    <w:rsid w:val="00851C59"/>
    <w:rsid w:val="008542BC"/>
    <w:rsid w:val="00854655"/>
    <w:rsid w:val="00855EDE"/>
    <w:rsid w:val="008661BB"/>
    <w:rsid w:val="0087003A"/>
    <w:rsid w:val="00874DFF"/>
    <w:rsid w:val="008820CC"/>
    <w:rsid w:val="008874E2"/>
    <w:rsid w:val="00893684"/>
    <w:rsid w:val="008959AD"/>
    <w:rsid w:val="008A263A"/>
    <w:rsid w:val="008A26CA"/>
    <w:rsid w:val="008C0F34"/>
    <w:rsid w:val="008C0FB0"/>
    <w:rsid w:val="008C369B"/>
    <w:rsid w:val="008C3CE9"/>
    <w:rsid w:val="008D0929"/>
    <w:rsid w:val="008D0B97"/>
    <w:rsid w:val="008D2976"/>
    <w:rsid w:val="008E48D5"/>
    <w:rsid w:val="00903618"/>
    <w:rsid w:val="00921C94"/>
    <w:rsid w:val="00933067"/>
    <w:rsid w:val="00945BB0"/>
    <w:rsid w:val="00981E0A"/>
    <w:rsid w:val="00983737"/>
    <w:rsid w:val="0098479F"/>
    <w:rsid w:val="00994151"/>
    <w:rsid w:val="009A2C19"/>
    <w:rsid w:val="009B047D"/>
    <w:rsid w:val="009B1282"/>
    <w:rsid w:val="009B3F60"/>
    <w:rsid w:val="009C4DE3"/>
    <w:rsid w:val="009C584F"/>
    <w:rsid w:val="009D6826"/>
    <w:rsid w:val="009E1655"/>
    <w:rsid w:val="009E4F28"/>
    <w:rsid w:val="009F291E"/>
    <w:rsid w:val="009F32EB"/>
    <w:rsid w:val="00A0157F"/>
    <w:rsid w:val="00A042A0"/>
    <w:rsid w:val="00A052F0"/>
    <w:rsid w:val="00A056B6"/>
    <w:rsid w:val="00A0678E"/>
    <w:rsid w:val="00A11A65"/>
    <w:rsid w:val="00A17D7E"/>
    <w:rsid w:val="00A21BB9"/>
    <w:rsid w:val="00A21CCB"/>
    <w:rsid w:val="00A331AF"/>
    <w:rsid w:val="00A342C5"/>
    <w:rsid w:val="00A35BA5"/>
    <w:rsid w:val="00A423C5"/>
    <w:rsid w:val="00A42E56"/>
    <w:rsid w:val="00A4368E"/>
    <w:rsid w:val="00A4449E"/>
    <w:rsid w:val="00A44FFC"/>
    <w:rsid w:val="00A51533"/>
    <w:rsid w:val="00A52954"/>
    <w:rsid w:val="00A53A2B"/>
    <w:rsid w:val="00A616B8"/>
    <w:rsid w:val="00A62C8D"/>
    <w:rsid w:val="00A649FE"/>
    <w:rsid w:val="00A7002A"/>
    <w:rsid w:val="00A7136C"/>
    <w:rsid w:val="00A717DC"/>
    <w:rsid w:val="00A773D2"/>
    <w:rsid w:val="00A77740"/>
    <w:rsid w:val="00A81850"/>
    <w:rsid w:val="00A8320E"/>
    <w:rsid w:val="00A853F6"/>
    <w:rsid w:val="00A904EB"/>
    <w:rsid w:val="00A914DF"/>
    <w:rsid w:val="00A91E2B"/>
    <w:rsid w:val="00A92871"/>
    <w:rsid w:val="00A93C1B"/>
    <w:rsid w:val="00A950E1"/>
    <w:rsid w:val="00A96832"/>
    <w:rsid w:val="00AA2007"/>
    <w:rsid w:val="00AA354B"/>
    <w:rsid w:val="00AB3DD7"/>
    <w:rsid w:val="00AB4DE8"/>
    <w:rsid w:val="00AC698F"/>
    <w:rsid w:val="00AD12B7"/>
    <w:rsid w:val="00AD6BBB"/>
    <w:rsid w:val="00AF7A53"/>
    <w:rsid w:val="00B02B0D"/>
    <w:rsid w:val="00B07214"/>
    <w:rsid w:val="00B21357"/>
    <w:rsid w:val="00B2608D"/>
    <w:rsid w:val="00B278B9"/>
    <w:rsid w:val="00B345B9"/>
    <w:rsid w:val="00B40555"/>
    <w:rsid w:val="00B560EB"/>
    <w:rsid w:val="00B56621"/>
    <w:rsid w:val="00B723DC"/>
    <w:rsid w:val="00B8168F"/>
    <w:rsid w:val="00B85E82"/>
    <w:rsid w:val="00B8640D"/>
    <w:rsid w:val="00B91AA1"/>
    <w:rsid w:val="00B979E5"/>
    <w:rsid w:val="00BA3933"/>
    <w:rsid w:val="00BB1353"/>
    <w:rsid w:val="00BB1F91"/>
    <w:rsid w:val="00BB7938"/>
    <w:rsid w:val="00BC0E2F"/>
    <w:rsid w:val="00BC214A"/>
    <w:rsid w:val="00BD3044"/>
    <w:rsid w:val="00BE0F9D"/>
    <w:rsid w:val="00BE16FA"/>
    <w:rsid w:val="00BE2920"/>
    <w:rsid w:val="00C00A6E"/>
    <w:rsid w:val="00C12A16"/>
    <w:rsid w:val="00C16450"/>
    <w:rsid w:val="00C26FF4"/>
    <w:rsid w:val="00C341A4"/>
    <w:rsid w:val="00C36BC0"/>
    <w:rsid w:val="00C40143"/>
    <w:rsid w:val="00C44699"/>
    <w:rsid w:val="00C44BC5"/>
    <w:rsid w:val="00C457B9"/>
    <w:rsid w:val="00C46860"/>
    <w:rsid w:val="00C50828"/>
    <w:rsid w:val="00C570DD"/>
    <w:rsid w:val="00C60C05"/>
    <w:rsid w:val="00C61A5B"/>
    <w:rsid w:val="00C63392"/>
    <w:rsid w:val="00C65CD3"/>
    <w:rsid w:val="00C72256"/>
    <w:rsid w:val="00C7464F"/>
    <w:rsid w:val="00C811EF"/>
    <w:rsid w:val="00C81B04"/>
    <w:rsid w:val="00C846C6"/>
    <w:rsid w:val="00C93BF3"/>
    <w:rsid w:val="00CA74F7"/>
    <w:rsid w:val="00CB019E"/>
    <w:rsid w:val="00CB690D"/>
    <w:rsid w:val="00CC26C8"/>
    <w:rsid w:val="00CD4244"/>
    <w:rsid w:val="00CD68C0"/>
    <w:rsid w:val="00CE08CD"/>
    <w:rsid w:val="00CE5A5D"/>
    <w:rsid w:val="00D00513"/>
    <w:rsid w:val="00D018BE"/>
    <w:rsid w:val="00D0195D"/>
    <w:rsid w:val="00D071A7"/>
    <w:rsid w:val="00D100D8"/>
    <w:rsid w:val="00D10CAC"/>
    <w:rsid w:val="00D17958"/>
    <w:rsid w:val="00D20208"/>
    <w:rsid w:val="00D206A5"/>
    <w:rsid w:val="00D34BB8"/>
    <w:rsid w:val="00D457D4"/>
    <w:rsid w:val="00D4761E"/>
    <w:rsid w:val="00D57DC0"/>
    <w:rsid w:val="00D71875"/>
    <w:rsid w:val="00D746D3"/>
    <w:rsid w:val="00D7604A"/>
    <w:rsid w:val="00D7732F"/>
    <w:rsid w:val="00D813AB"/>
    <w:rsid w:val="00D90A94"/>
    <w:rsid w:val="00D92877"/>
    <w:rsid w:val="00DA3E02"/>
    <w:rsid w:val="00DB38A2"/>
    <w:rsid w:val="00DC2372"/>
    <w:rsid w:val="00DC4A83"/>
    <w:rsid w:val="00DC5F95"/>
    <w:rsid w:val="00DD529A"/>
    <w:rsid w:val="00DE1F54"/>
    <w:rsid w:val="00DE3957"/>
    <w:rsid w:val="00DE41AC"/>
    <w:rsid w:val="00DE6613"/>
    <w:rsid w:val="00DF3712"/>
    <w:rsid w:val="00DF5520"/>
    <w:rsid w:val="00E05FE8"/>
    <w:rsid w:val="00E07E92"/>
    <w:rsid w:val="00E10CCF"/>
    <w:rsid w:val="00E14162"/>
    <w:rsid w:val="00E1666E"/>
    <w:rsid w:val="00E17A00"/>
    <w:rsid w:val="00E17A7B"/>
    <w:rsid w:val="00E43401"/>
    <w:rsid w:val="00E46CCE"/>
    <w:rsid w:val="00E47D3D"/>
    <w:rsid w:val="00E5017A"/>
    <w:rsid w:val="00E555E6"/>
    <w:rsid w:val="00E60DE5"/>
    <w:rsid w:val="00E61F1A"/>
    <w:rsid w:val="00E621DB"/>
    <w:rsid w:val="00E6514D"/>
    <w:rsid w:val="00E72932"/>
    <w:rsid w:val="00E8100F"/>
    <w:rsid w:val="00E94644"/>
    <w:rsid w:val="00E96826"/>
    <w:rsid w:val="00EA0535"/>
    <w:rsid w:val="00EA0CF5"/>
    <w:rsid w:val="00EA52D1"/>
    <w:rsid w:val="00EC2807"/>
    <w:rsid w:val="00ED14AF"/>
    <w:rsid w:val="00ED173B"/>
    <w:rsid w:val="00ED279A"/>
    <w:rsid w:val="00ED48D1"/>
    <w:rsid w:val="00ED5115"/>
    <w:rsid w:val="00EF00DB"/>
    <w:rsid w:val="00EF3940"/>
    <w:rsid w:val="00EF73CE"/>
    <w:rsid w:val="00F165D4"/>
    <w:rsid w:val="00F2485F"/>
    <w:rsid w:val="00F25808"/>
    <w:rsid w:val="00F275FC"/>
    <w:rsid w:val="00F31105"/>
    <w:rsid w:val="00F4623C"/>
    <w:rsid w:val="00F61739"/>
    <w:rsid w:val="00F61ADC"/>
    <w:rsid w:val="00F81340"/>
    <w:rsid w:val="00F9538A"/>
    <w:rsid w:val="00FB0898"/>
    <w:rsid w:val="00FB1CF0"/>
    <w:rsid w:val="00FC771A"/>
    <w:rsid w:val="00FD4A71"/>
    <w:rsid w:val="00FE4CCA"/>
    <w:rsid w:val="00FF0067"/>
    <w:rsid w:val="00FF19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5EDE"/>
    <w:rPr>
      <w:sz w:val="24"/>
      <w:szCs w:val="24"/>
    </w:rPr>
  </w:style>
  <w:style w:type="paragraph" w:styleId="Nagwek1">
    <w:name w:val="heading 1"/>
    <w:basedOn w:val="Normalny"/>
    <w:next w:val="Normalny"/>
    <w:qFormat/>
    <w:rsid w:val="00855EDE"/>
    <w:pPr>
      <w:keepNext/>
      <w:jc w:val="center"/>
      <w:outlineLvl w:val="0"/>
    </w:pPr>
    <w:rPr>
      <w:b/>
      <w:bCs/>
    </w:rPr>
  </w:style>
  <w:style w:type="paragraph" w:styleId="Nagwek2">
    <w:name w:val="heading 2"/>
    <w:basedOn w:val="Normalny"/>
    <w:next w:val="Normalny"/>
    <w:qFormat/>
    <w:rsid w:val="00855EDE"/>
    <w:pPr>
      <w:keepNext/>
      <w:jc w:val="center"/>
      <w:outlineLvl w:val="1"/>
    </w:pPr>
    <w:rPr>
      <w:i/>
      <w:iCs/>
    </w:rPr>
  </w:style>
  <w:style w:type="paragraph" w:styleId="Nagwek3">
    <w:name w:val="heading 3"/>
    <w:basedOn w:val="Normalny"/>
    <w:next w:val="Normalny"/>
    <w:qFormat/>
    <w:rsid w:val="00855EDE"/>
    <w:pPr>
      <w:keepNext/>
      <w:jc w:val="center"/>
      <w:outlineLvl w:val="2"/>
    </w:pPr>
    <w:rPr>
      <w:i/>
      <w:i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4F4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5C6390"/>
    <w:rPr>
      <w:rFonts w:ascii="Tahoma" w:hAnsi="Tahoma" w:cs="Tahoma"/>
      <w:sz w:val="16"/>
      <w:szCs w:val="16"/>
    </w:rPr>
  </w:style>
  <w:style w:type="paragraph" w:styleId="Tekstpodstawowy">
    <w:name w:val="Body Text"/>
    <w:basedOn w:val="Normalny"/>
    <w:rsid w:val="00E10CCF"/>
    <w:pPr>
      <w:spacing w:after="120"/>
    </w:pPr>
  </w:style>
  <w:style w:type="paragraph" w:styleId="Tekstprzypisukocowego">
    <w:name w:val="endnote text"/>
    <w:basedOn w:val="Normalny"/>
    <w:semiHidden/>
    <w:rsid w:val="006034BE"/>
    <w:rPr>
      <w:sz w:val="20"/>
      <w:szCs w:val="20"/>
    </w:rPr>
  </w:style>
  <w:style w:type="character" w:styleId="Odwoanieprzypisukocowego">
    <w:name w:val="endnote reference"/>
    <w:basedOn w:val="Domylnaczcionkaakapitu"/>
    <w:semiHidden/>
    <w:rsid w:val="006034BE"/>
    <w:rPr>
      <w:vertAlign w:val="superscript"/>
    </w:rPr>
  </w:style>
  <w:style w:type="character" w:styleId="Hipercze">
    <w:name w:val="Hyperlink"/>
    <w:basedOn w:val="Domylnaczcionkaakapitu"/>
    <w:rsid w:val="003F528C"/>
    <w:rPr>
      <w:color w:val="0000FF"/>
      <w:u w:val="single"/>
    </w:rPr>
  </w:style>
  <w:style w:type="character" w:styleId="Odwoaniedokomentarza">
    <w:name w:val="annotation reference"/>
    <w:basedOn w:val="Domylnaczcionkaakapitu"/>
    <w:semiHidden/>
    <w:rsid w:val="00ED14AF"/>
    <w:rPr>
      <w:sz w:val="16"/>
      <w:szCs w:val="16"/>
    </w:rPr>
  </w:style>
  <w:style w:type="paragraph" w:styleId="Tekstkomentarza">
    <w:name w:val="annotation text"/>
    <w:basedOn w:val="Normalny"/>
    <w:semiHidden/>
    <w:rsid w:val="00ED14AF"/>
    <w:rPr>
      <w:sz w:val="20"/>
      <w:szCs w:val="20"/>
    </w:rPr>
  </w:style>
  <w:style w:type="paragraph" w:styleId="Tematkomentarza">
    <w:name w:val="annotation subject"/>
    <w:basedOn w:val="Tekstkomentarza"/>
    <w:next w:val="Tekstkomentarza"/>
    <w:semiHidden/>
    <w:rsid w:val="00ED14AF"/>
    <w:rPr>
      <w:b/>
      <w:bCs/>
    </w:rPr>
  </w:style>
  <w:style w:type="character" w:styleId="Uwydatnienie">
    <w:name w:val="Emphasis"/>
    <w:basedOn w:val="Domylnaczcionkaakapitu"/>
    <w:qFormat/>
    <w:rsid w:val="003338A9"/>
    <w:rPr>
      <w:i/>
      <w:iCs/>
    </w:rPr>
  </w:style>
  <w:style w:type="paragraph" w:styleId="Tekstpodstawowywcity">
    <w:name w:val="Body Text Indent"/>
    <w:basedOn w:val="Normalny"/>
    <w:rsid w:val="00A35BA5"/>
    <w:pPr>
      <w:spacing w:after="120"/>
      <w:ind w:left="283"/>
    </w:pPr>
  </w:style>
  <w:style w:type="paragraph" w:customStyle="1" w:styleId="pkt">
    <w:name w:val="pkt"/>
    <w:basedOn w:val="Normalny"/>
    <w:rsid w:val="00CD68C0"/>
    <w:pPr>
      <w:autoSpaceDE w:val="0"/>
      <w:autoSpaceDN w:val="0"/>
      <w:spacing w:before="60" w:after="60" w:line="360" w:lineRule="auto"/>
      <w:ind w:left="851" w:hanging="295"/>
      <w:jc w:val="both"/>
    </w:pPr>
    <w:rPr>
      <w:rFonts w:ascii="Univers-PL" w:hAnsi="Univers-PL"/>
      <w:sz w:val="19"/>
      <w:szCs w:val="19"/>
    </w:rPr>
  </w:style>
  <w:style w:type="paragraph" w:styleId="Akapitzlist">
    <w:name w:val="List Paragraph"/>
    <w:basedOn w:val="Normalny"/>
    <w:uiPriority w:val="34"/>
    <w:qFormat/>
    <w:rsid w:val="00CD68C0"/>
    <w:pPr>
      <w:spacing w:after="200" w:line="276" w:lineRule="auto"/>
      <w:ind w:left="720"/>
      <w:contextualSpacing/>
    </w:pPr>
    <w:rPr>
      <w:rFonts w:ascii="Calibri" w:eastAsia="Calibri" w:hAnsi="Calibri"/>
      <w:sz w:val="22"/>
      <w:szCs w:val="22"/>
      <w:lang w:eastAsia="en-US"/>
    </w:rPr>
  </w:style>
  <w:style w:type="paragraph" w:styleId="Bezodstpw">
    <w:name w:val="No Spacing"/>
    <w:uiPriority w:val="1"/>
    <w:qFormat/>
    <w:rsid w:val="006C4224"/>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5EDE"/>
    <w:rPr>
      <w:sz w:val="24"/>
      <w:szCs w:val="24"/>
    </w:rPr>
  </w:style>
  <w:style w:type="paragraph" w:styleId="Nagwek1">
    <w:name w:val="heading 1"/>
    <w:basedOn w:val="Normalny"/>
    <w:next w:val="Normalny"/>
    <w:qFormat/>
    <w:rsid w:val="00855EDE"/>
    <w:pPr>
      <w:keepNext/>
      <w:jc w:val="center"/>
      <w:outlineLvl w:val="0"/>
    </w:pPr>
    <w:rPr>
      <w:b/>
      <w:bCs/>
    </w:rPr>
  </w:style>
  <w:style w:type="paragraph" w:styleId="Nagwek2">
    <w:name w:val="heading 2"/>
    <w:basedOn w:val="Normalny"/>
    <w:next w:val="Normalny"/>
    <w:qFormat/>
    <w:rsid w:val="00855EDE"/>
    <w:pPr>
      <w:keepNext/>
      <w:jc w:val="center"/>
      <w:outlineLvl w:val="1"/>
    </w:pPr>
    <w:rPr>
      <w:i/>
      <w:iCs/>
    </w:rPr>
  </w:style>
  <w:style w:type="paragraph" w:styleId="Nagwek3">
    <w:name w:val="heading 3"/>
    <w:basedOn w:val="Normalny"/>
    <w:next w:val="Normalny"/>
    <w:qFormat/>
    <w:rsid w:val="00855EDE"/>
    <w:pPr>
      <w:keepNext/>
      <w:jc w:val="center"/>
      <w:outlineLvl w:val="2"/>
    </w:pPr>
    <w:rPr>
      <w:i/>
      <w:i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4F4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5C6390"/>
    <w:rPr>
      <w:rFonts w:ascii="Tahoma" w:hAnsi="Tahoma" w:cs="Tahoma"/>
      <w:sz w:val="16"/>
      <w:szCs w:val="16"/>
    </w:rPr>
  </w:style>
  <w:style w:type="paragraph" w:styleId="Tekstpodstawowy">
    <w:name w:val="Body Text"/>
    <w:basedOn w:val="Normalny"/>
    <w:rsid w:val="00E10CCF"/>
    <w:pPr>
      <w:spacing w:after="120"/>
    </w:pPr>
  </w:style>
  <w:style w:type="paragraph" w:styleId="Tekstprzypisukocowego">
    <w:name w:val="endnote text"/>
    <w:basedOn w:val="Normalny"/>
    <w:semiHidden/>
    <w:rsid w:val="006034BE"/>
    <w:rPr>
      <w:sz w:val="20"/>
      <w:szCs w:val="20"/>
    </w:rPr>
  </w:style>
  <w:style w:type="character" w:styleId="Odwoanieprzypisukocowego">
    <w:name w:val="endnote reference"/>
    <w:basedOn w:val="Domylnaczcionkaakapitu"/>
    <w:semiHidden/>
    <w:rsid w:val="006034BE"/>
    <w:rPr>
      <w:vertAlign w:val="superscript"/>
    </w:rPr>
  </w:style>
  <w:style w:type="character" w:styleId="Hipercze">
    <w:name w:val="Hyperlink"/>
    <w:basedOn w:val="Domylnaczcionkaakapitu"/>
    <w:rsid w:val="003F528C"/>
    <w:rPr>
      <w:color w:val="0000FF"/>
      <w:u w:val="single"/>
    </w:rPr>
  </w:style>
  <w:style w:type="character" w:styleId="Odwoaniedokomentarza">
    <w:name w:val="annotation reference"/>
    <w:basedOn w:val="Domylnaczcionkaakapitu"/>
    <w:semiHidden/>
    <w:rsid w:val="00ED14AF"/>
    <w:rPr>
      <w:sz w:val="16"/>
      <w:szCs w:val="16"/>
    </w:rPr>
  </w:style>
  <w:style w:type="paragraph" w:styleId="Tekstkomentarza">
    <w:name w:val="annotation text"/>
    <w:basedOn w:val="Normalny"/>
    <w:semiHidden/>
    <w:rsid w:val="00ED14AF"/>
    <w:rPr>
      <w:sz w:val="20"/>
      <w:szCs w:val="20"/>
    </w:rPr>
  </w:style>
  <w:style w:type="paragraph" w:styleId="Tematkomentarza">
    <w:name w:val="annotation subject"/>
    <w:basedOn w:val="Tekstkomentarza"/>
    <w:next w:val="Tekstkomentarza"/>
    <w:semiHidden/>
    <w:rsid w:val="00ED14AF"/>
    <w:rPr>
      <w:b/>
      <w:bCs/>
    </w:rPr>
  </w:style>
  <w:style w:type="character" w:styleId="Uwydatnienie">
    <w:name w:val="Emphasis"/>
    <w:basedOn w:val="Domylnaczcionkaakapitu"/>
    <w:qFormat/>
    <w:rsid w:val="003338A9"/>
    <w:rPr>
      <w:i/>
      <w:iCs/>
    </w:rPr>
  </w:style>
  <w:style w:type="paragraph" w:styleId="Tekstpodstawowywcity">
    <w:name w:val="Body Text Indent"/>
    <w:basedOn w:val="Normalny"/>
    <w:rsid w:val="00A35BA5"/>
    <w:pPr>
      <w:spacing w:after="120"/>
      <w:ind w:left="283"/>
    </w:pPr>
  </w:style>
  <w:style w:type="paragraph" w:customStyle="1" w:styleId="pkt">
    <w:name w:val="pkt"/>
    <w:basedOn w:val="Normalny"/>
    <w:rsid w:val="00CD68C0"/>
    <w:pPr>
      <w:autoSpaceDE w:val="0"/>
      <w:autoSpaceDN w:val="0"/>
      <w:spacing w:before="60" w:after="60" w:line="360" w:lineRule="auto"/>
      <w:ind w:left="851" w:hanging="295"/>
      <w:jc w:val="both"/>
    </w:pPr>
    <w:rPr>
      <w:rFonts w:ascii="Univers-PL" w:hAnsi="Univers-PL"/>
      <w:sz w:val="19"/>
      <w:szCs w:val="19"/>
    </w:rPr>
  </w:style>
  <w:style w:type="paragraph" w:styleId="Akapitzlist">
    <w:name w:val="List Paragraph"/>
    <w:basedOn w:val="Normalny"/>
    <w:uiPriority w:val="34"/>
    <w:qFormat/>
    <w:rsid w:val="00CD68C0"/>
    <w:pPr>
      <w:spacing w:after="200" w:line="276" w:lineRule="auto"/>
      <w:ind w:left="720"/>
      <w:contextualSpacing/>
    </w:pPr>
    <w:rPr>
      <w:rFonts w:ascii="Calibri" w:eastAsia="Calibri" w:hAnsi="Calibri"/>
      <w:sz w:val="22"/>
      <w:szCs w:val="22"/>
      <w:lang w:eastAsia="en-US"/>
    </w:rPr>
  </w:style>
  <w:style w:type="paragraph" w:styleId="Bezodstpw">
    <w:name w:val="No Spacing"/>
    <w:uiPriority w:val="1"/>
    <w:qFormat/>
    <w:rsid w:val="006C422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79202">
      <w:bodyDiv w:val="1"/>
      <w:marLeft w:val="0"/>
      <w:marRight w:val="0"/>
      <w:marTop w:val="0"/>
      <w:marBottom w:val="0"/>
      <w:divBdr>
        <w:top w:val="none" w:sz="0" w:space="0" w:color="auto"/>
        <w:left w:val="none" w:sz="0" w:space="0" w:color="auto"/>
        <w:bottom w:val="none" w:sz="0" w:space="0" w:color="auto"/>
        <w:right w:val="none" w:sz="0" w:space="0" w:color="auto"/>
      </w:divBdr>
    </w:div>
    <w:div w:id="668218802">
      <w:bodyDiv w:val="1"/>
      <w:marLeft w:val="0"/>
      <w:marRight w:val="0"/>
      <w:marTop w:val="0"/>
      <w:marBottom w:val="0"/>
      <w:divBdr>
        <w:top w:val="none" w:sz="0" w:space="0" w:color="auto"/>
        <w:left w:val="none" w:sz="0" w:space="0" w:color="auto"/>
        <w:bottom w:val="none" w:sz="0" w:space="0" w:color="auto"/>
        <w:right w:val="none" w:sz="0" w:space="0" w:color="auto"/>
      </w:divBdr>
    </w:div>
    <w:div w:id="740953764">
      <w:bodyDiv w:val="1"/>
      <w:marLeft w:val="0"/>
      <w:marRight w:val="0"/>
      <w:marTop w:val="0"/>
      <w:marBottom w:val="0"/>
      <w:divBdr>
        <w:top w:val="none" w:sz="0" w:space="0" w:color="auto"/>
        <w:left w:val="none" w:sz="0" w:space="0" w:color="auto"/>
        <w:bottom w:val="none" w:sz="0" w:space="0" w:color="auto"/>
        <w:right w:val="none" w:sz="0" w:space="0" w:color="auto"/>
      </w:divBdr>
    </w:div>
    <w:div w:id="1104181366">
      <w:bodyDiv w:val="1"/>
      <w:marLeft w:val="0"/>
      <w:marRight w:val="0"/>
      <w:marTop w:val="0"/>
      <w:marBottom w:val="0"/>
      <w:divBdr>
        <w:top w:val="none" w:sz="0" w:space="0" w:color="auto"/>
        <w:left w:val="none" w:sz="0" w:space="0" w:color="auto"/>
        <w:bottom w:val="none" w:sz="0" w:space="0" w:color="auto"/>
        <w:right w:val="none" w:sz="0" w:space="0" w:color="auto"/>
      </w:divBdr>
    </w:div>
    <w:div w:id="1169756334">
      <w:bodyDiv w:val="1"/>
      <w:marLeft w:val="0"/>
      <w:marRight w:val="0"/>
      <w:marTop w:val="0"/>
      <w:marBottom w:val="0"/>
      <w:divBdr>
        <w:top w:val="none" w:sz="0" w:space="0" w:color="auto"/>
        <w:left w:val="none" w:sz="0" w:space="0" w:color="auto"/>
        <w:bottom w:val="none" w:sz="0" w:space="0" w:color="auto"/>
        <w:right w:val="none" w:sz="0" w:space="0" w:color="auto"/>
      </w:divBdr>
      <w:divsChild>
        <w:div w:id="1769351531">
          <w:marLeft w:val="0"/>
          <w:marRight w:val="0"/>
          <w:marTop w:val="0"/>
          <w:marBottom w:val="0"/>
          <w:divBdr>
            <w:top w:val="none" w:sz="0" w:space="0" w:color="auto"/>
            <w:left w:val="none" w:sz="0" w:space="0" w:color="auto"/>
            <w:bottom w:val="none" w:sz="0" w:space="0" w:color="auto"/>
            <w:right w:val="none" w:sz="0" w:space="0" w:color="auto"/>
          </w:divBdr>
        </w:div>
        <w:div w:id="2125072535">
          <w:marLeft w:val="0"/>
          <w:marRight w:val="0"/>
          <w:marTop w:val="0"/>
          <w:marBottom w:val="0"/>
          <w:divBdr>
            <w:top w:val="none" w:sz="0" w:space="0" w:color="auto"/>
            <w:left w:val="none" w:sz="0" w:space="0" w:color="auto"/>
            <w:bottom w:val="none" w:sz="0" w:space="0" w:color="auto"/>
            <w:right w:val="none" w:sz="0" w:space="0" w:color="auto"/>
          </w:divBdr>
        </w:div>
        <w:div w:id="452331069">
          <w:marLeft w:val="0"/>
          <w:marRight w:val="0"/>
          <w:marTop w:val="0"/>
          <w:marBottom w:val="0"/>
          <w:divBdr>
            <w:top w:val="none" w:sz="0" w:space="0" w:color="auto"/>
            <w:left w:val="none" w:sz="0" w:space="0" w:color="auto"/>
            <w:bottom w:val="none" w:sz="0" w:space="0" w:color="auto"/>
            <w:right w:val="none" w:sz="0" w:space="0" w:color="auto"/>
          </w:divBdr>
        </w:div>
        <w:div w:id="1439985935">
          <w:marLeft w:val="0"/>
          <w:marRight w:val="0"/>
          <w:marTop w:val="0"/>
          <w:marBottom w:val="0"/>
          <w:divBdr>
            <w:top w:val="none" w:sz="0" w:space="0" w:color="auto"/>
            <w:left w:val="none" w:sz="0" w:space="0" w:color="auto"/>
            <w:bottom w:val="none" w:sz="0" w:space="0" w:color="auto"/>
            <w:right w:val="none" w:sz="0" w:space="0" w:color="auto"/>
          </w:divBdr>
        </w:div>
        <w:div w:id="2065634993">
          <w:marLeft w:val="0"/>
          <w:marRight w:val="0"/>
          <w:marTop w:val="0"/>
          <w:marBottom w:val="0"/>
          <w:divBdr>
            <w:top w:val="none" w:sz="0" w:space="0" w:color="auto"/>
            <w:left w:val="none" w:sz="0" w:space="0" w:color="auto"/>
            <w:bottom w:val="none" w:sz="0" w:space="0" w:color="auto"/>
            <w:right w:val="none" w:sz="0" w:space="0" w:color="auto"/>
          </w:divBdr>
        </w:div>
        <w:div w:id="633413905">
          <w:marLeft w:val="0"/>
          <w:marRight w:val="0"/>
          <w:marTop w:val="0"/>
          <w:marBottom w:val="0"/>
          <w:divBdr>
            <w:top w:val="none" w:sz="0" w:space="0" w:color="auto"/>
            <w:left w:val="none" w:sz="0" w:space="0" w:color="auto"/>
            <w:bottom w:val="none" w:sz="0" w:space="0" w:color="auto"/>
            <w:right w:val="none" w:sz="0" w:space="0" w:color="auto"/>
          </w:divBdr>
        </w:div>
        <w:div w:id="521745168">
          <w:marLeft w:val="0"/>
          <w:marRight w:val="0"/>
          <w:marTop w:val="0"/>
          <w:marBottom w:val="0"/>
          <w:divBdr>
            <w:top w:val="none" w:sz="0" w:space="0" w:color="auto"/>
            <w:left w:val="none" w:sz="0" w:space="0" w:color="auto"/>
            <w:bottom w:val="none" w:sz="0" w:space="0" w:color="auto"/>
            <w:right w:val="none" w:sz="0" w:space="0" w:color="auto"/>
          </w:divBdr>
        </w:div>
        <w:div w:id="2027101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C6281-9FDD-40BD-A2CA-F43FFB18F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513</Words>
  <Characters>3083</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Aleksandrów Kujawski, dnia 10</vt:lpstr>
    </vt:vector>
  </TitlesOfParts>
  <Company>Hewlett-Packard Company</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Aleksandrów Kujawski, dnia 10</dc:title>
  <dc:creator>Halina Jablonska</dc:creator>
  <cp:lastModifiedBy>SAMSUNG</cp:lastModifiedBy>
  <cp:revision>8</cp:revision>
  <cp:lastPrinted>2017-03-29T06:44:00Z</cp:lastPrinted>
  <dcterms:created xsi:type="dcterms:W3CDTF">2017-03-29T05:56:00Z</dcterms:created>
  <dcterms:modified xsi:type="dcterms:W3CDTF">2017-04-27T19:35:00Z</dcterms:modified>
</cp:coreProperties>
</file>