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8197484"/>
    <w:bookmarkEnd w:id="1"/>
    <w:p w:rsidR="00F35B96" w:rsidRDefault="00E558D8">
      <w:pPr>
        <w:pStyle w:val="NormalnyWeb"/>
        <w:spacing w:before="280" w:after="0" w:afterAutospacing="0" w:line="360" w:lineRule="auto"/>
        <w:jc w:val="center"/>
      </w:pPr>
      <w:r>
        <w:rPr>
          <w:b/>
          <w:bCs/>
        </w:rPr>
        <w:object w:dxaOrig="9762" w:dyaOrig="14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703.5pt" o:ole="">
            <v:imagedata r:id="rId4" o:title=""/>
          </v:shape>
          <o:OLEObject Type="Embed" ProgID="Word.Document.12" ShapeID="_x0000_i1025" DrawAspect="Content" ObjectID="_1700299893" r:id="rId5">
            <o:FieldCodes>\s</o:FieldCodes>
          </o:OLEObject>
        </w:object>
      </w:r>
      <w:bookmarkEnd w:id="0"/>
      <w:r w:rsidR="00365769">
        <w:rPr>
          <w:b/>
          <w:bCs/>
        </w:rPr>
        <w:t xml:space="preserve">Formularz ofertowy za wykonanie jednej godziny ( 60 min.) specjalistycznych usług opiekuńczych w dzień powszedni od poniedziałku do piątku, 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Dane kontaktowe: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Imię i nazwisko:……………………………………………………….. Telefon:…………………………………………………………………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Adres e-mail ……………………………………………………………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 </w:t>
      </w:r>
    </w:p>
    <w:p w:rsidR="00F35B96" w:rsidRDefault="00365769">
      <w:pPr>
        <w:pStyle w:val="NormalnyWeb"/>
        <w:spacing w:before="280" w:after="0" w:afterAutospacing="0" w:line="360" w:lineRule="auto"/>
        <w:ind w:firstLine="709"/>
        <w:jc w:val="both"/>
      </w:pPr>
      <w:r>
        <w:t>W odpowiedzi na ogłoszenie o naborze,  składam ofertę na przeprowadzenie indywidualnych zajęć   (</w:t>
      </w:r>
      <w:r>
        <w:rPr>
          <w:u w:val="single"/>
        </w:rPr>
        <w:t>proszę  określić rodzaj usług</w:t>
      </w:r>
      <w:r>
        <w:t xml:space="preserve"> )  </w:t>
      </w:r>
    </w:p>
    <w:p w:rsidR="00F35B96" w:rsidRDefault="00F35B96">
      <w:pPr>
        <w:pStyle w:val="NormalnyWeb"/>
        <w:spacing w:before="280" w:after="0" w:afterAutospacing="0" w:line="360" w:lineRule="auto"/>
        <w:ind w:firstLine="709"/>
        <w:jc w:val="both"/>
      </w:pPr>
    </w:p>
    <w:tbl>
      <w:tblPr>
        <w:tblW w:w="931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2906"/>
        <w:gridCol w:w="3053"/>
        <w:gridCol w:w="3054"/>
      </w:tblGrid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Specjalista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Dla ilu osób miesięcznie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Ilość godzin miesięcznie</w:t>
            </w: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Logopeda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Neurologopeda</w:t>
            </w:r>
            <w:proofErr w:type="spellEnd"/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Rehabilitacja ruchowa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Terapia pedagogiczna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Terapia psychologiczna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Terapia sensoryczna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</w:tbl>
    <w:p w:rsidR="00F35B96" w:rsidRDefault="00365769">
      <w:pPr>
        <w:pStyle w:val="NormalnyWeb"/>
        <w:spacing w:before="280" w:after="0" w:afterAutospacing="0" w:line="360" w:lineRule="auto"/>
        <w:jc w:val="both"/>
      </w:pPr>
      <w:r>
        <w:t>w ramach realizacji specjalistycznych usług opiekuńczych.</w:t>
      </w:r>
    </w:p>
    <w:p w:rsidR="00F35B96" w:rsidRDefault="00365769">
      <w:pPr>
        <w:pStyle w:val="western"/>
        <w:spacing w:before="280" w:after="0" w:afterAutospacing="0" w:line="360" w:lineRule="auto"/>
        <w:jc w:val="both"/>
      </w:pPr>
      <w:r>
        <w:t>Cena jednostkowa brutto za jedną godzinę dydaktyczną (60 minut) indywidualnych zajęć    …………… złotych,                  (słownie: ……………………………………………….....….)</w:t>
      </w:r>
    </w:p>
    <w:p w:rsidR="00F35B96" w:rsidRDefault="00365769">
      <w:pPr>
        <w:pStyle w:val="western"/>
        <w:spacing w:before="238" w:beforeAutospacing="0" w:after="0" w:afterAutospacing="0" w:line="360" w:lineRule="auto"/>
        <w:ind w:firstLine="709"/>
        <w:jc w:val="both"/>
      </w:pPr>
      <w:r>
        <w:t xml:space="preserve"> </w:t>
      </w:r>
    </w:p>
    <w:sectPr w:rsidR="00F35B9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6"/>
    <w:rsid w:val="00365769"/>
    <w:rsid w:val="009A3DE0"/>
    <w:rsid w:val="00E558D8"/>
    <w:rsid w:val="00F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DC1A4-86E1-44E4-AE6F-8C604C7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0BA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qFormat/>
    <w:rsid w:val="002928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2928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Magda</cp:lastModifiedBy>
  <cp:revision>4</cp:revision>
  <dcterms:created xsi:type="dcterms:W3CDTF">2021-02-18T10:43:00Z</dcterms:created>
  <dcterms:modified xsi:type="dcterms:W3CDTF">2021-12-06T11:45:00Z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