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DFE40" w14:textId="77777777" w:rsidR="000210D2" w:rsidRPr="00036756" w:rsidRDefault="000210D2" w:rsidP="000210D2">
      <w:pPr>
        <w:pStyle w:val="Akapitzlist"/>
        <w:tabs>
          <w:tab w:val="left" w:pos="567"/>
          <w:tab w:val="left" w:pos="851"/>
        </w:tabs>
        <w:ind w:left="567"/>
        <w:jc w:val="right"/>
        <w:rPr>
          <w:b/>
        </w:rPr>
      </w:pPr>
      <w:r w:rsidRPr="00036756">
        <w:rPr>
          <w:b/>
        </w:rPr>
        <w:t>Załącznik nr 4</w:t>
      </w:r>
      <w:r w:rsidRPr="00036756">
        <w:rPr>
          <w:b/>
        </w:rPr>
        <w:br/>
        <w:t xml:space="preserve">DO UCHWAŁY NR </w:t>
      </w:r>
      <w:r w:rsidRPr="00C02318">
        <w:rPr>
          <w:b/>
        </w:rPr>
        <w:t>XXX/239/21</w:t>
      </w:r>
      <w:r w:rsidRPr="00036756">
        <w:rPr>
          <w:b/>
        </w:rPr>
        <w:br/>
        <w:t xml:space="preserve">RADY GMINY ALEKSADNRÓW KUJAWSKI </w:t>
      </w:r>
      <w:r w:rsidRPr="00036756">
        <w:rPr>
          <w:b/>
        </w:rPr>
        <w:br/>
        <w:t xml:space="preserve">Z DNIA </w:t>
      </w:r>
      <w:r>
        <w:rPr>
          <w:b/>
        </w:rPr>
        <w:t xml:space="preserve">30 MARCA </w:t>
      </w:r>
      <w:r w:rsidRPr="00036756">
        <w:rPr>
          <w:b/>
        </w:rPr>
        <w:t xml:space="preserve">2021 R. </w:t>
      </w:r>
    </w:p>
    <w:p w14:paraId="3DAF0DE5" w14:textId="77777777" w:rsidR="004B5AEB" w:rsidRPr="00036756" w:rsidRDefault="004B5AEB" w:rsidP="004B5AEB">
      <w:pPr>
        <w:pStyle w:val="Tekstpodstawowy21"/>
        <w:spacing w:before="120" w:after="120" w:line="276" w:lineRule="auto"/>
        <w:jc w:val="right"/>
        <w:rPr>
          <w:i/>
          <w:sz w:val="20"/>
          <w:szCs w:val="22"/>
        </w:rPr>
      </w:pPr>
      <w:r w:rsidRPr="00036756">
        <w:rPr>
          <w:b/>
          <w:i/>
          <w:sz w:val="20"/>
          <w:szCs w:val="22"/>
        </w:rPr>
        <w:t>I WYŁOŻENIE</w:t>
      </w:r>
      <w:r w:rsidRPr="00036756">
        <w:rPr>
          <w:i/>
          <w:sz w:val="20"/>
          <w:szCs w:val="22"/>
        </w:rPr>
        <w:t xml:space="preserve"> DO PUBLICZNEGO WGLĄDU W DNIACH: 20 GRUDNIA 2012 R. DO 22 STYCZNIA 2013 R., SKŁADANIE UWAG DO DNIA 20 LUTEGO 2013 R. </w:t>
      </w:r>
      <w:r w:rsidRPr="00036756">
        <w:rPr>
          <w:i/>
          <w:sz w:val="20"/>
          <w:szCs w:val="22"/>
        </w:rPr>
        <w:br/>
      </w:r>
      <w:r w:rsidRPr="00036756">
        <w:rPr>
          <w:i/>
          <w:sz w:val="20"/>
          <w:szCs w:val="22"/>
          <w:u w:val="single"/>
        </w:rPr>
        <w:t>DOTYCZY PIERWSZEGO PROJEKTU STUDIUM</w:t>
      </w:r>
      <w:r w:rsidRPr="00036756">
        <w:rPr>
          <w:i/>
          <w:sz w:val="20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6"/>
        <w:gridCol w:w="1154"/>
        <w:gridCol w:w="2293"/>
        <w:gridCol w:w="2066"/>
        <w:gridCol w:w="1658"/>
        <w:gridCol w:w="1796"/>
        <w:gridCol w:w="1657"/>
        <w:gridCol w:w="1658"/>
        <w:gridCol w:w="1970"/>
      </w:tblGrid>
      <w:tr w:rsidR="00B52735" w14:paraId="73C18CB9" w14:textId="77777777" w:rsidTr="00521884">
        <w:trPr>
          <w:cantSplit/>
          <w:trHeight w:val="1584"/>
        </w:trPr>
        <w:tc>
          <w:tcPr>
            <w:tcW w:w="41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25657B1" w14:textId="77777777" w:rsidR="00B52735" w:rsidRDefault="00543D3B">
            <w:pPr>
              <w:ind w:left="-25" w:right="-214" w:hanging="2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5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56EE7F5" w14:textId="77777777" w:rsidR="00B52735" w:rsidRDefault="00543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wpływu uwagi</w:t>
            </w:r>
          </w:p>
        </w:tc>
        <w:tc>
          <w:tcPr>
            <w:tcW w:w="229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AC586DB" w14:textId="77777777" w:rsidR="00B52735" w:rsidRDefault="00543D3B">
            <w:pPr>
              <w:ind w:right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Nazwisko i imię, nazwa </w:t>
            </w:r>
            <w:r>
              <w:rPr>
                <w:b/>
                <w:sz w:val="18"/>
                <w:szCs w:val="18"/>
              </w:rPr>
              <w:br/>
              <w:t xml:space="preserve">jednostki organizacyjnej </w:t>
            </w:r>
            <w:r>
              <w:rPr>
                <w:b/>
                <w:sz w:val="18"/>
                <w:szCs w:val="18"/>
              </w:rPr>
              <w:br/>
              <w:t>i adres zgłaszającego uwagi</w:t>
            </w:r>
          </w:p>
        </w:tc>
        <w:tc>
          <w:tcPr>
            <w:tcW w:w="206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6D36C21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Treść uwag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7E80F78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Oznaczenie nieruchomości, której dotyczy uwaga</w:t>
            </w:r>
          </w:p>
        </w:tc>
        <w:tc>
          <w:tcPr>
            <w:tcW w:w="179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CA6547F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Ustalenia projektu Studium dla nieruchomości, której dotyczy uwaga</w:t>
            </w:r>
          </w:p>
        </w:tc>
        <w:tc>
          <w:tcPr>
            <w:tcW w:w="1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404672D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Rozstrzygnięcie Wójta Gminy Aleksandrów Kujawski w sprawie rozpatrzenia uwag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7F6F76C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Rozstrzygnięcie </w:t>
            </w:r>
            <w:r>
              <w:rPr>
                <w:b/>
                <w:sz w:val="18"/>
                <w:szCs w:val="18"/>
              </w:rPr>
              <w:br/>
              <w:t>Rady Gminy Aleksandrów Kujawski</w:t>
            </w:r>
            <w:r>
              <w:rPr>
                <w:b/>
                <w:sz w:val="18"/>
                <w:szCs w:val="18"/>
              </w:rPr>
              <w:br/>
              <w:t>w sprawie rozpatrzenia uwagi</w:t>
            </w:r>
          </w:p>
        </w:tc>
        <w:tc>
          <w:tcPr>
            <w:tcW w:w="197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87ECE6A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B52735" w14:paraId="411C167E" w14:textId="77777777" w:rsidTr="00521884">
        <w:trPr>
          <w:trHeight w:val="1185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3409BB4" w14:textId="77777777" w:rsidR="00B52735" w:rsidRDefault="00543D3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0A22407" w14:textId="77777777" w:rsidR="00B52735" w:rsidRDefault="0054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08.01.2013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C6C2EB9" w14:textId="77570D22" w:rsidR="00B52735" w:rsidRDefault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43D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D493F61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Przekształcenie terenu na cele zabudowy wielofunkcyjnej o udziale zabudowy mieszkaniowo-usługowej</w:t>
            </w:r>
          </w:p>
        </w:tc>
        <w:tc>
          <w:tcPr>
            <w:tcW w:w="165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E1153B8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132/9 Odolion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9C56766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zabudowy mieszkaniowej jednorodzinnej i zabudowy usługowej (MNU). 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351C9EAE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6003EE5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279AE2E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B52735" w14:paraId="506B4C5B" w14:textId="77777777" w:rsidTr="00521884">
        <w:trPr>
          <w:trHeight w:val="1185"/>
        </w:trPr>
        <w:tc>
          <w:tcPr>
            <w:tcW w:w="41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D97BC4F" w14:textId="77777777" w:rsidR="00B52735" w:rsidRDefault="00B52735">
            <w:pPr>
              <w:ind w:left="-25" w:right="-214" w:hanging="23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120090C" w14:textId="77777777" w:rsidR="00B52735" w:rsidRDefault="00B52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508165B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24E8AC8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A2EFFE3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81B6A26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leśnej przestrzeni produkcyjnej – lasy prywatne.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EC426F7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617D8E7" w14:textId="7F66EDB4" w:rsidR="00B52735" w:rsidRDefault="00021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BE8E379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Grunty leśne. </w:t>
            </w:r>
          </w:p>
        </w:tc>
      </w:tr>
      <w:tr w:rsidR="004B5AEB" w14:paraId="09F3B061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F5D3020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50C1922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6E1D8CD" w14:textId="09349D48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514738B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zmianę dotychczasowej funkcji i przeznaczenie działek na tereny dla funkcji przemysłowej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456C0D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151/3, 151/4, 151/5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7F307FB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2A1B07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FFB4BE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69B96C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727C0F67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4C21E2D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60C933F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FE74BD6" w14:textId="2656B0CC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17553B8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terenu pod budownictwo mieszkaniowe, Wniosek o podział w późniejszym czasie (przy sporządzaniu mpzp) na działki o powierzchni 5 arów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BD90AA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137/16</w:t>
            </w:r>
          </w:p>
          <w:p w14:paraId="107A5807" w14:textId="77777777" w:rsidR="004B5AEB" w:rsidRDefault="004B5AEB" w:rsidP="004B5AE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08FB03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 (MNU)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36876F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9A7B52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1DE269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3C28E032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1C67CF71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558DE09D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C4416B0" w14:textId="55830ED4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0B273D4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Uwagi dotyczące treści wyłożonego projektu Studium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B65758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Cały obszar gminy, w tym szczególnie: miejscowości Kuczek i Łazieniec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7E5A752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F4CA97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B0D12E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F9B842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 ponownemu rozpatrzeniu – nie dotyczy nowej treści Studium.</w:t>
            </w:r>
          </w:p>
        </w:tc>
      </w:tr>
      <w:tr w:rsidR="004B5AEB" w14:paraId="718572B0" w14:textId="77777777" w:rsidTr="004B5AEB">
        <w:trPr>
          <w:trHeight w:val="1124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072DC1E6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1743EF8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19FEF663" w14:textId="72497943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653F06A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Zmiana przeznaczenia na tereny na cele zabudowy wielofunkcyjnej o udziale zabudowy mieszkaniowo-usługowej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DF055C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153/4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8182E0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2A9AD5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26C89D3" w14:textId="413F8DC2" w:rsidR="004B5AEB" w:rsidRDefault="000210D2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8F0309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rolna poza zwartym obszarem zabudowy, wg. Bilansu terenów brak możliwości wskazania nowych terenów zabudowy o funkcji mieszkaniowej.</w:t>
            </w:r>
          </w:p>
        </w:tc>
      </w:tr>
      <w:tr w:rsidR="004B5AEB" w14:paraId="0B39A606" w14:textId="77777777" w:rsidTr="004B5AEB">
        <w:trPr>
          <w:trHeight w:val="250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278DB59C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27CFC44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14.02.2013 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1910B631" w14:textId="1B7AB1DB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312A3BA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Zmiana przeznaczenia na tereny wielofunkcyjne aktywności gospodarczej z dopuszczeniem zabudowy mieszkaniowej. Na przedmiotowym terenie jest planowana inwestycja budowy Zajazdu Uzdrowiskowego, który będzie kompleksem hotelowym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C3E9AC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159, 160 Nowy Ciechocinek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8C4B7D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koncentracji zabudowy usługowej (U)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3DCD43A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6A9B01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6D457D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4199DDFD" w14:textId="77777777" w:rsidTr="004B5AEB">
        <w:trPr>
          <w:trHeight w:val="2684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DA2F764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2FF98E8C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678B257" w14:textId="72C4DB89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0F5EADE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terenu jako tereny pod zabudowę domów jednorodzinnych. </w:t>
            </w:r>
          </w:p>
          <w:p w14:paraId="3E41C81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wyrażenie zgody na wprowadzenie zakazu zabudowy domów jednorodzinnych dla tych nieruchomości gdyż na terenie dokonano podziału na działki budowlane o powierzchni od 0,1566 ha do 0,100 ha. Wytyczono drogę wewnętrzną o szerokości 10 m na działce 150/18.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CA5E00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150/2, 150/3, 150/4, 150/5, 150/6, 150/7, 150/8, 150/9, 150/10, 150/11, 150/12, 150/13, 150/14, 150/15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290B6A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4BAED9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23AA9E9" w14:textId="08C823B8" w:rsidR="004B5AEB" w:rsidRDefault="000210D2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F94FC2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rolnicze poza zwartym obszarem zabudowy, wg. Bilansu terenów brak możliwości wskazania nowych terenów zabudowy o funkcji mieszkaniowej. </w:t>
            </w:r>
          </w:p>
        </w:tc>
      </w:tr>
      <w:tr w:rsidR="004B5AEB" w14:paraId="701BEA29" w14:textId="77777777" w:rsidTr="004B5AEB">
        <w:trPr>
          <w:trHeight w:val="2684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46E5FA2B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FBB137E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1D7833CF" w14:textId="44986396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27685BD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Pozostawienie terenów jako tereny gruntów ornych oraz użytków rolnych zabudowanych. Nie wyrażenie zgody na zmianę przeznaczenia tego terenu na tereny o funkcji przemysłowej, gdyż są to grunty III i IV klasy bonitacyjnej, a przez teren przechodzą również trzy linie energetyczne (w tym 100 kV) oraz rurociąg gazowy.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99870E4" w14:textId="77777777" w:rsidR="004B5AEB" w:rsidRDefault="004B5AEB" w:rsidP="004B5AEB">
            <w:pPr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 i 164 Stara Wieś, ob.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82FCB99" w14:textId="77777777" w:rsidR="004B5AEB" w:rsidRDefault="004B5AEB" w:rsidP="004B5AEB">
            <w:pPr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CA26E3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E6B38A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26A390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5AFD74AC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79F30E84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C80E63F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FB3F21E" w14:textId="6D4982E3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55C3B2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ternu pod zabudowę domów jednorodzinnych i/z możliwością działalności usługowej.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E56CB6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150/20, 150/21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2C5B56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45CC6CC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E75277E" w14:textId="34BA7FC0" w:rsidR="004B5AEB" w:rsidRDefault="000210D2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F78DE8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rolnicze poza zwartym obszarem zabudowy, wg. Bilansu terenów brak możliwości wskazania nowych terenów zabudowy o funkcji mieszkaniowej. </w:t>
            </w:r>
          </w:p>
        </w:tc>
      </w:tr>
      <w:tr w:rsidR="004B5AEB" w14:paraId="37AA1D68" w14:textId="77777777" w:rsidTr="004B5AEB">
        <w:trPr>
          <w:trHeight w:val="841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4871DB1A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52EF4E82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612BBA2" w14:textId="05DD6ACF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7B51D6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Pozostawienie obecnego w Studium zagospodarowania (budownictwo mieszkaniowe). Nie wyrażenie zgody na przeznaczenie działki na cele przemysłowe. 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A35D34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134/41</w:t>
            </w:r>
          </w:p>
          <w:p w14:paraId="7DF83DE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376C071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 (MNU).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4659939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57EE5B5" w14:textId="77777777" w:rsidR="004B5AEB" w:rsidRDefault="004B5AEB" w:rsidP="004B5AEB">
            <w:pPr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203F4E43" w14:textId="77777777" w:rsidR="004B5AEB" w:rsidRDefault="004B5AEB" w:rsidP="004B5AEB">
            <w:pPr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-----</w:t>
            </w:r>
          </w:p>
        </w:tc>
      </w:tr>
      <w:tr w:rsidR="004B5AEB" w14:paraId="2D56685C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1436FA0C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1C235AFB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088D3D85" w14:textId="1E2DFF23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2D7DDB6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wyrażenie zgody na zmianę przeznaczenia tego terenu na tereny o funkcji przemysłowej i tego rodzaju zapis dla nowego Studium. Przeznaczenie pod budownictwo mieszkaniowe.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5057C2B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134/33, 134/32, 134/31, 134/30, 134/42, 220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51D578F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 (MNU).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58F569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6F94F5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0565CC2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 xml:space="preserve">----- </w:t>
            </w:r>
          </w:p>
        </w:tc>
      </w:tr>
      <w:tr w:rsidR="004B5AEB" w14:paraId="15356665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6EE69FC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364DD35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753881F" w14:textId="03A02212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5A9A04C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terenu pod tereny o funkcji mieszkaniowo-usługowej.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1B5EEF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168/1, 168/2 </w:t>
            </w:r>
            <w:r>
              <w:rPr>
                <w:sz w:val="18"/>
                <w:szCs w:val="18"/>
              </w:rPr>
              <w:br/>
              <w:t>Stara Wieś</w:t>
            </w:r>
          </w:p>
          <w:p w14:paraId="1B9DDED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ob.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27B894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zabudowy zagrodowej i zabudowy mieszkaniowej jednorodzinnej (RMN).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284EE74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60A566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05A139D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0674FB55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CA5F062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4503A236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DDA03F3" w14:textId="28A6CABD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6FD65E8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Wskazanie terenu pod funkcje produkcyjno-gospodarczo-rzemieślnicze i mieszkaniowe. Nowy zapis ogranicza zabudowę domów jednorodzinnych lub chce ją całkowicie wykluczyć.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DF699A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150/17</w:t>
            </w:r>
          </w:p>
          <w:p w14:paraId="4870446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5FCDC8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20A4772B" w14:textId="77777777" w:rsidR="004B5AEB" w:rsidRDefault="004B5AEB" w:rsidP="004B5AE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07C5D79" w14:textId="7C102EEB" w:rsidR="004B5AEB" w:rsidRDefault="000210D2" w:rsidP="004B5AE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E1AD54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rolnicza poza zwartym obszarem zabudowy, wg. Bilansu terenów brak możliwości wskazania nowych terenów zabudowy o funkcji mieszkaniowej. </w:t>
            </w:r>
          </w:p>
        </w:tc>
      </w:tr>
      <w:tr w:rsidR="004B5AEB" w14:paraId="3CADA11C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50DAACFE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02B6031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02A0204" w14:textId="57C80C49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169C4B1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pod budownictwo mieszkaniowe. Nie wyrażenie zgody na zmianę przeznaczenia tego terenu na tereny o funkcji przemysłowej i tego rodzaju zapis dla nowego Studium.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4FA748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134/16 </w:t>
            </w:r>
          </w:p>
          <w:p w14:paraId="1754FC1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3258D0A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 (MNU).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14499AF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6CBD39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48064F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2E623590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C0A790C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8D2C54E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6619771" w14:textId="0DB6716E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8FBA5EA" w14:textId="77777777" w:rsidR="004B5AEB" w:rsidRDefault="004B5AEB" w:rsidP="004B5AE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Przeznaczenie terenu pod zabudowę domów jednorodzinnych.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918DE64" w14:textId="77777777" w:rsidR="004B5AEB" w:rsidRDefault="004B5AEB" w:rsidP="004B5AE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150/16</w:t>
            </w:r>
          </w:p>
          <w:p w14:paraId="4A18A11B" w14:textId="77777777" w:rsidR="004B5AEB" w:rsidRDefault="004B5AEB" w:rsidP="004B5AE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2DE96F8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F68B5B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F10B468" w14:textId="4CF45AC2" w:rsidR="004B5AEB" w:rsidRDefault="000210D2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EE5BBC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rolnicza poza zwartym obszarem zabudowy, wg. Bilansu terenów brak możliwości wskazania nowych terenów zabudowy o funkcji mieszkaniowej. </w:t>
            </w:r>
          </w:p>
        </w:tc>
      </w:tr>
      <w:tr w:rsidR="004B5AEB" w14:paraId="642A982E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08AD8E7D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53FF53B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E0A31A8" w14:textId="10433082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181FE3E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Przeznaczenie terenu pod funkcje budowlano-mieszkaniową (zabudowę domów jednorodzinnych)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A77081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137/14</w:t>
            </w:r>
          </w:p>
          <w:p w14:paraId="637DEE6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71310C3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 (MNU).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1AF59E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F19A3F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5B38CB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1E6AA745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511D0A08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216AF45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814A913" w14:textId="6AE8DC0E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0BA70EC1" w14:textId="77777777" w:rsidR="004B5AEB" w:rsidRDefault="004B5AEB" w:rsidP="004B5AE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Informacja, że proponowane zmiany nie są możliwe do przyjęcia.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2EDB537" w14:textId="77777777" w:rsidR="004B5AEB" w:rsidRDefault="004B5AEB" w:rsidP="004B5AE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145/15, 145/16, 145/14, 145/9,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44DD42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8D189F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9A72E8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4DB11B2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brak powiązania z nowym projektem Studium. </w:t>
            </w:r>
          </w:p>
        </w:tc>
      </w:tr>
      <w:tr w:rsidR="004B5AEB" w14:paraId="177120A9" w14:textId="77777777" w:rsidTr="004B5AEB">
        <w:trPr>
          <w:trHeight w:val="1161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7C9FB337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15AB4B2E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4A7688E6" w14:textId="277D33D4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06EC7A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 dotycząca zrealizowanego już odcinak autostrady A1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4ED50C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Wieś Kuczek, ob. Nowy Ciechocinek (południowa część wsi Kuczek)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F41456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1610492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9D4052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25D5D5A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 ponownemu rozpatrzeniu – uwaga nieaktualna. dotyczy inwestycji zrealizowanej.</w:t>
            </w:r>
          </w:p>
        </w:tc>
      </w:tr>
      <w:tr w:rsidR="004B5AEB" w14:paraId="119C740C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9FEBC73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C90656F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46B36DF9" w14:textId="13F9ABB2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6C8EC44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pod budownictwo mieszkaniowe, pod zabudowę domów jednorodzinnych.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C0C6A9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151/2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362603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30115E9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566AD6F" w14:textId="2A15C1B2" w:rsidR="004B5AEB" w:rsidRDefault="000210D2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F18485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rolna poza zwartym obszarem zabudowy, wg. Bilansu terenów brak możliwości wskazania nowych terenów zabudowy o funkcji mieszkaniowej.</w:t>
            </w:r>
          </w:p>
        </w:tc>
      </w:tr>
      <w:tr w:rsidR="004B5AEB" w14:paraId="41F35B75" w14:textId="77777777" w:rsidTr="004B5AEB">
        <w:trPr>
          <w:trHeight w:val="699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A1CB19F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9D7029D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50FED62D" w14:textId="6C026A6A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5B6B4AC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Pozostawienie dotychczasowego przeznaczenia – terenów zabudowanych jako siedliska gospodarstwa rolnego Fermy Drobiu oraz obiekty towarzyszące – forma przemysłowa, a tereny wzdłuż działki jako tereny rolno-przemysłowe, zgodnie z faktycznym zagospodarowaniem rolno-przemysłowym.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E2154C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145/8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FBDC92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rozwoju aktywności gospodarczej – koncentracji obiektów produkcji rolniczej (RPU).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4EDBCBB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1231BC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AEE45A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1B5BDA30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0086308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4CCC0757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1D29010" w14:textId="68768197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65ED985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Prośba o pozostawienie dotychczasowego przeznaczenia – pod rolniczą przestrzeń produkcyjną i faktycznym zagospodarowaniem rolno-przemysłowym.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6FA3C5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155/6</w:t>
            </w:r>
          </w:p>
          <w:p w14:paraId="28E99D5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2544D96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5D545DD7" w14:textId="77777777" w:rsidR="004B5AEB" w:rsidRPr="00543D3B" w:rsidRDefault="004B5AEB" w:rsidP="004B5AEB"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8A0E7C3" w14:textId="77777777" w:rsidR="004B5AEB" w:rsidRDefault="004B5AEB" w:rsidP="004B5AEB">
            <w:pPr>
              <w:rPr>
                <w:sz w:val="18"/>
                <w:szCs w:val="18"/>
              </w:rPr>
            </w:pPr>
            <w:r w:rsidRPr="00543D3B">
              <w:rPr>
                <w:sz w:val="18"/>
                <w:szCs w:val="18"/>
              </w:rPr>
              <w:t>uwzględniona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FE7D17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4D3A6DF4" w14:textId="77777777" w:rsidTr="004B5AEB">
        <w:trPr>
          <w:trHeight w:val="1185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DCE2500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86E485D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12B531C" w14:textId="7DAE2AFA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620260C" w14:textId="77777777" w:rsidR="004B5AEB" w:rsidRPr="00E04453" w:rsidRDefault="004B5AEB" w:rsidP="004B5AEB">
            <w:pPr>
              <w:rPr>
                <w:sz w:val="18"/>
                <w:szCs w:val="18"/>
              </w:rPr>
            </w:pPr>
          </w:p>
          <w:p w14:paraId="5A608222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Przeinaczenie: ferma drobiu, siedlisko produkcji drobiarskiej, magazyny zbożowo-paszowe, tereny rolno-</w:t>
            </w:r>
            <w:r w:rsidRPr="00E04453">
              <w:rPr>
                <w:sz w:val="18"/>
                <w:szCs w:val="18"/>
              </w:rPr>
              <w:lastRenderedPageBreak/>
              <w:t xml:space="preserve">przemysłowe, intensywna produkcja rolna, ogólnie tereny rolno-przemysłowe. 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36D4225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lastRenderedPageBreak/>
              <w:t xml:space="preserve">143/2, 143/3, 143/4, 219, 122/9, 139/12, 139/13, 154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518F5F94" w14:textId="77777777" w:rsidR="004B5AEB" w:rsidRPr="00E04453" w:rsidRDefault="004B5AEB" w:rsidP="004B5AEB">
            <w:r w:rsidRPr="00E04453">
              <w:rPr>
                <w:sz w:val="18"/>
                <w:szCs w:val="18"/>
              </w:rPr>
              <w:t xml:space="preserve">Obszar rozwoju aktywności gospodarczej – koncentracji obiektów produkcji rolniczej (RPU).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4529E51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uwzględniona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0902BF7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5F398D1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----- </w:t>
            </w:r>
          </w:p>
        </w:tc>
      </w:tr>
      <w:tr w:rsidR="004B5AEB" w14:paraId="2F3239CD" w14:textId="77777777" w:rsidTr="004B5AEB">
        <w:trPr>
          <w:trHeight w:val="1205"/>
        </w:trPr>
        <w:tc>
          <w:tcPr>
            <w:tcW w:w="41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5991649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CF8D6E4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158EA02" w14:textId="77777777" w:rsidR="004B5AEB" w:rsidRDefault="004B5AEB" w:rsidP="004B5AEB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B1607E5" w14:textId="77777777" w:rsidR="004B5AEB" w:rsidRPr="00E04453" w:rsidRDefault="004B5AEB" w:rsidP="004B5AEB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739CCBC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122/3, 122/4, 122/5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F701B8C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5ADD75C4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CFBCAF9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2A6AC70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Nie podlega ponownemu rozpatrzeniu - działki zainwestowane już pod budownictwo mieszkaniowe lub znajdujące się w obszarze zainwestowanym pod budownictwo mieszkaniowe – w zwartym obszarze MNU.</w:t>
            </w:r>
          </w:p>
        </w:tc>
      </w:tr>
      <w:tr w:rsidR="004B5AEB" w14:paraId="7C4E8659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4E043A4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1A8FC013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229EBCC" w14:textId="132CC896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D47F73B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Zmiana przeznaczenia z terenów do zalesienia na tereny rolnicze. Na tych terenach prowadzone jest gospodarstwo rolne.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5CE471AA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109/2, 105/8, 105/12, 105/10 Różno-Parcele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42E981CA" w14:textId="77777777" w:rsidR="004B5AEB" w:rsidRPr="00E04453" w:rsidRDefault="004B5AEB" w:rsidP="004B5AEB">
            <w:r w:rsidRPr="00E04453">
              <w:rPr>
                <w:sz w:val="18"/>
                <w:szCs w:val="18"/>
              </w:rPr>
              <w:t xml:space="preserve">Obszar rolniczej przestrzeni produkcyjnej – tereny rolnicze. </w:t>
            </w:r>
          </w:p>
          <w:p w14:paraId="132505F7" w14:textId="77777777" w:rsidR="004B5AEB" w:rsidRPr="00E04453" w:rsidRDefault="004B5AEB" w:rsidP="004B5AEB">
            <w:pPr>
              <w:rPr>
                <w:color w:val="FF3333"/>
              </w:rPr>
            </w:pPr>
            <w:r w:rsidRPr="00E04453">
              <w:rPr>
                <w:sz w:val="18"/>
                <w:szCs w:val="18"/>
              </w:rPr>
              <w:t xml:space="preserve">Obszar leśnej przestrzeni produkcyjnej – tereny lasów prywatnych.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E629792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75D7069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6AE6B12" w14:textId="77777777" w:rsidR="004B5AEB" w:rsidRPr="00E04453" w:rsidRDefault="004B5AEB" w:rsidP="004B5AE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</w:tr>
      <w:tr w:rsidR="004B5AEB" w14:paraId="3C661C10" w14:textId="77777777" w:rsidTr="004B5AEB">
        <w:trPr>
          <w:trHeight w:val="2036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B850B5A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A1161D2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A6BBA6B" w14:textId="0804DF6A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1DB8B4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zapisu związanego z zakazem zabudowy mieszkaniowej oraz uwagi szczegółowo odnoszące się do poprzedniej wersji Studium.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E7A74D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224, 222, 223, 124/3, 148, 128, 132, 131, 125, 133/1, 134/13, 149, 134/11, 145/4, 155/3, 159, 160, 155/7,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5AE20ED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rozwoju aktywności gospodarczej – koncentracji obiektów produkcji rolniczej (RPU).</w:t>
            </w:r>
          </w:p>
          <w:p w14:paraId="2D61003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D510B5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92D545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4B093C9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2E57B97B" w14:textId="77777777" w:rsidTr="004B5AEB">
        <w:trPr>
          <w:trHeight w:val="2036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44F55EC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2A01CD8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7A76A08" w14:textId="75E14778" w:rsidR="004B5AEB" w:rsidRDefault="004B5AEB" w:rsidP="004B5AEB">
            <w:pPr>
              <w:rPr>
                <w:sz w:val="18"/>
                <w:szCs w:val="18"/>
              </w:rPr>
            </w:pPr>
            <w:r w:rsidRPr="00EA521F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2C9B77B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przeznaczenie działki pod funkcje przemysłową, zachowanie przeznaczenie pod grunty orne.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34D8EC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155/5,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316AA76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3A50F1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E406B5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863238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</w:tbl>
    <w:p w14:paraId="30D62B59" w14:textId="77777777" w:rsidR="004B5AEB" w:rsidRPr="00036756" w:rsidRDefault="004B5AEB" w:rsidP="004B5AEB">
      <w:pPr>
        <w:tabs>
          <w:tab w:val="left" w:pos="0"/>
          <w:tab w:val="left" w:pos="851"/>
        </w:tabs>
        <w:spacing w:before="120" w:after="120"/>
        <w:rPr>
          <w:sz w:val="18"/>
          <w:szCs w:val="18"/>
        </w:rPr>
      </w:pPr>
      <w:r w:rsidRPr="00036756">
        <w:rPr>
          <w:sz w:val="18"/>
          <w:szCs w:val="18"/>
        </w:rPr>
        <w:t xml:space="preserve">* Wyłączenie jawności danych osobowych na podstawie przepisów ustawy z dnia 10 maja 2018 r. o ochronie danych osobowych (t.j. Dz. U. z 2019 r. poz. 1781)  </w:t>
      </w:r>
    </w:p>
    <w:p w14:paraId="57F2E97E" w14:textId="77777777" w:rsidR="004B5AEB" w:rsidRDefault="004B5AEB" w:rsidP="004B5AEB">
      <w:pPr>
        <w:pStyle w:val="Tekstpodstawowy21"/>
        <w:spacing w:line="276" w:lineRule="auto"/>
        <w:jc w:val="right"/>
        <w:rPr>
          <w:b/>
          <w:i/>
          <w:sz w:val="20"/>
          <w:szCs w:val="22"/>
        </w:rPr>
      </w:pPr>
    </w:p>
    <w:p w14:paraId="767374AE" w14:textId="2C2D8C58" w:rsidR="00B52735" w:rsidRPr="004B5AEB" w:rsidRDefault="004B5AEB" w:rsidP="004B5AEB">
      <w:pPr>
        <w:pStyle w:val="Tekstpodstawowy21"/>
        <w:spacing w:line="276" w:lineRule="auto"/>
        <w:jc w:val="right"/>
        <w:rPr>
          <w:i/>
          <w:sz w:val="20"/>
          <w:szCs w:val="22"/>
          <w:u w:val="single"/>
        </w:rPr>
      </w:pPr>
      <w:r w:rsidRPr="00036756">
        <w:rPr>
          <w:b/>
          <w:i/>
          <w:sz w:val="20"/>
          <w:szCs w:val="22"/>
        </w:rPr>
        <w:lastRenderedPageBreak/>
        <w:t>II WYŁOŻENIE</w:t>
      </w:r>
      <w:r w:rsidRPr="00036756">
        <w:rPr>
          <w:i/>
          <w:sz w:val="20"/>
          <w:szCs w:val="22"/>
        </w:rPr>
        <w:t xml:space="preserve"> DO PUBLICZNEGO WGLĄDU W DNIACH: OD 5 CZERWCA DO 8 LIPCA 2013 R., SKŁADANIE UWAG DO DNIA 2 SIERPNIA 2013 R. </w:t>
      </w:r>
      <w:r w:rsidRPr="00036756">
        <w:rPr>
          <w:i/>
          <w:sz w:val="20"/>
          <w:szCs w:val="22"/>
        </w:rPr>
        <w:br/>
      </w:r>
      <w:r w:rsidRPr="00036756">
        <w:rPr>
          <w:i/>
          <w:sz w:val="20"/>
          <w:szCs w:val="22"/>
          <w:u w:val="single"/>
        </w:rPr>
        <w:t>DOTYCZY PIERWSZEGO PROJEKTU STUDIUM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6"/>
        <w:gridCol w:w="1154"/>
        <w:gridCol w:w="2293"/>
        <w:gridCol w:w="2066"/>
        <w:gridCol w:w="1658"/>
        <w:gridCol w:w="1796"/>
        <w:gridCol w:w="1657"/>
        <w:gridCol w:w="1658"/>
        <w:gridCol w:w="1970"/>
      </w:tblGrid>
      <w:tr w:rsidR="00B52735" w14:paraId="0CBD2C36" w14:textId="77777777" w:rsidTr="004B5AEB">
        <w:trPr>
          <w:cantSplit/>
          <w:trHeight w:val="1584"/>
        </w:trPr>
        <w:tc>
          <w:tcPr>
            <w:tcW w:w="41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BB6D8E" w14:textId="77777777" w:rsidR="00B52735" w:rsidRDefault="00543D3B">
            <w:pPr>
              <w:ind w:left="-25" w:right="-214" w:hanging="2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5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66BB19" w14:textId="77777777" w:rsidR="00B52735" w:rsidRDefault="00543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wpływu uwagi</w:t>
            </w:r>
          </w:p>
        </w:tc>
        <w:tc>
          <w:tcPr>
            <w:tcW w:w="229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624981B" w14:textId="77777777" w:rsidR="00B52735" w:rsidRDefault="00543D3B">
            <w:pPr>
              <w:ind w:right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Nazwisko i imię, nazwa </w:t>
            </w:r>
            <w:r>
              <w:rPr>
                <w:b/>
                <w:sz w:val="18"/>
                <w:szCs w:val="18"/>
              </w:rPr>
              <w:br/>
              <w:t xml:space="preserve">jednostki organizacyjnej </w:t>
            </w:r>
            <w:r>
              <w:rPr>
                <w:b/>
                <w:sz w:val="18"/>
                <w:szCs w:val="18"/>
              </w:rPr>
              <w:br/>
              <w:t>i adres zgłaszającego uwagi</w:t>
            </w:r>
          </w:p>
        </w:tc>
        <w:tc>
          <w:tcPr>
            <w:tcW w:w="206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4EC1E79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Treść uwag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159D98F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Oznaczenie nieruchomości, której dotyczy uwaga</w:t>
            </w:r>
          </w:p>
        </w:tc>
        <w:tc>
          <w:tcPr>
            <w:tcW w:w="179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EFBEF01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Ustalenia projektu Studium dla nieruchomości, której dotyczy uwaga</w:t>
            </w:r>
          </w:p>
        </w:tc>
        <w:tc>
          <w:tcPr>
            <w:tcW w:w="1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20CF213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Rozstrzygnięcie Wójta Gminy Aleksandrów Kujawski w sprawie rozpatrzenia uwag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5AF99E5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Rozstrzygnięcie </w:t>
            </w:r>
            <w:r>
              <w:rPr>
                <w:b/>
                <w:sz w:val="18"/>
                <w:szCs w:val="18"/>
              </w:rPr>
              <w:br/>
              <w:t>Rady Gminy Aleksandrów Kujawski</w:t>
            </w:r>
            <w:r>
              <w:rPr>
                <w:b/>
                <w:sz w:val="18"/>
                <w:szCs w:val="18"/>
              </w:rPr>
              <w:br/>
              <w:t>w sprawie rozpatrzenia uwagi</w:t>
            </w:r>
          </w:p>
        </w:tc>
        <w:tc>
          <w:tcPr>
            <w:tcW w:w="197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CAFBB9C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4B5AEB" w14:paraId="72A12EC9" w14:textId="77777777" w:rsidTr="004B5AEB">
        <w:trPr>
          <w:trHeight w:val="2982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5055D39B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7A3BFCC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001AA76" w14:textId="6DC31128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AF530E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Ujęcie zapisu dotyczącego budowy turbin wiatrowych na terenie gminy w szczególności w miejscowości; Zduny, Opoczki, Opoki, Wilkostowo i Grabie. Żądanie podjęcia uchwały przez władze gminy, na mocy której firmy zewnętrzne nie będą miały możliwości budowy pojedynczych turbin wiatrowych na terenie gminy.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B62FFE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dotyczy całej gminy, ze szczególnym uwzględnieniem miejscowości: Zduny, Opoczki, Opoki, Wilkostowo i Grabie.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0008B9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FF8536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4A3B88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7EB22C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zmiana obowiązujących przepisów odrębnych dotyczących lokalizacji turbin wiatrowych.  </w:t>
            </w:r>
          </w:p>
        </w:tc>
      </w:tr>
      <w:tr w:rsidR="004B5AEB" w14:paraId="7D290774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2C8CCBB5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306FADCE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476B8383" w14:textId="238F9C03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02A123F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Ujęcie zapisu dotyczącego budowy turbin wiatrowych na terenie gminy w szczególności w miejscowości; Zduny, Opoczki, Opoki, Wilkostowo i Grabie. Żądanie podjęcia uchwały przez władze gminy, na mocy której firmy zewnętrzne nie będą miały możliwości budowy pojedynczych turbin wiatrowych na terenie gminy.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AED795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dotyczy całej gminy, ze szczególnym uwzględnieniem miejscowości: Zduny, Opoczki, Opoki, Wilkostowo i Grabie.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35605A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1623EE3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B75F12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6B0F16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zmiana obowiązujących przepisów odrębnych dotyczących lokalizacji turbin wiatrowych.  </w:t>
            </w:r>
          </w:p>
        </w:tc>
      </w:tr>
      <w:tr w:rsidR="004B5AEB" w14:paraId="20B26824" w14:textId="77777777" w:rsidTr="004B5AEB">
        <w:trPr>
          <w:trHeight w:val="1125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A0FD8AA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CF7BE69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11.07.2013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CF7CE1E" w14:textId="3A46C1A8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9AB1F0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Przeznaczenie działki pod zabudowę mieszkaniowo-usługową.</w:t>
            </w:r>
          </w:p>
        </w:tc>
        <w:tc>
          <w:tcPr>
            <w:tcW w:w="165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4D1357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132/9 Odolion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8FDEB3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zabudowy mieszkaniowej jednorodzinnej i zabudowy usługowej (MNU). 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03602B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 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312D68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4BC23B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ponowiona – ponownie rozpatrzona </w:t>
            </w:r>
            <w:r>
              <w:rPr>
                <w:sz w:val="18"/>
                <w:szCs w:val="18"/>
              </w:rPr>
              <w:br/>
              <w:t>(Wył. I, uwaga nr 1)</w:t>
            </w:r>
          </w:p>
        </w:tc>
      </w:tr>
      <w:tr w:rsidR="004B5AEB" w14:paraId="68F82616" w14:textId="77777777" w:rsidTr="004B5AEB">
        <w:trPr>
          <w:trHeight w:val="446"/>
        </w:trPr>
        <w:tc>
          <w:tcPr>
            <w:tcW w:w="41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751E5F2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BEF6FF3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BA67AA5" w14:textId="77777777" w:rsidR="004B5AEB" w:rsidRDefault="004B5AEB" w:rsidP="004B5AEB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CBBDCB7" w14:textId="77777777" w:rsidR="004B5AEB" w:rsidRDefault="004B5AEB" w:rsidP="004B5AEB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E0F2AFA" w14:textId="77777777" w:rsidR="004B5AEB" w:rsidRDefault="004B5AEB" w:rsidP="004B5AE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6F0922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leśnej przestrzeni produkcyjnej.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56230FF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A28935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1A8EF7C" w14:textId="77777777" w:rsidR="004B5AEB" w:rsidRDefault="004B5AEB" w:rsidP="004B5AEB">
            <w:pPr>
              <w:rPr>
                <w:sz w:val="18"/>
                <w:szCs w:val="18"/>
              </w:rPr>
            </w:pPr>
          </w:p>
        </w:tc>
      </w:tr>
      <w:tr w:rsidR="004B5AEB" w14:paraId="6ED30596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12DA031F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50B669AB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176799C" w14:textId="18C7C0E1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192443A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zaproponowane kierunki zagospodarowania w projekcie Studium. Dotychczasowe rozwiązania w obowiązującym Studium – PR-MM spełniają oczekiwania w zakresie budownictwa mieszkaniowego.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F44C37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147, 158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2C0BD65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5D29C7B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6DF1BE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83E731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zmianie uległ całościowo projekt Studium, we wniosku nie sprecyzowano proponowanych zmian.  </w:t>
            </w:r>
          </w:p>
        </w:tc>
      </w:tr>
      <w:tr w:rsidR="004B5AEB" w14:paraId="2928A7CF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08A3478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410BA581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1783CE8" w14:textId="0C193247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5CC5731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pod funkcje produkcyjno-gospodarczo-rzemieślnicze oraz mieszkaniowe. Dopuszczenie budowy domów jednorodzinnych ze względu na istniejące podziały nieruchomości.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DDDE96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150/2, 150/3, 150/4, 150/5, 150/6, 150/7, 150/8, 150/9, 150/10, 150/11, 150/12, 150/13, 150/14, 150/15 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550651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58431E8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1F75F4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2A0F547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ponowiona – ponownie rozpatrzona </w:t>
            </w:r>
            <w:r>
              <w:rPr>
                <w:sz w:val="18"/>
                <w:szCs w:val="18"/>
              </w:rPr>
              <w:br/>
              <w:t xml:space="preserve">(Wył. I, uwaga nr 7) </w:t>
            </w:r>
          </w:p>
        </w:tc>
      </w:tr>
      <w:tr w:rsidR="004B5AEB" w14:paraId="647856BE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17BA81B9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90F61A8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5E655213" w14:textId="512845FF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00A9BC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Informacja, że proponowane zmiany nie są możliwe do przyjęcia.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206612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145/15, 145/14, 145/9, 145/16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29CA02C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45D9CF4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FF0E29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67312C2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brak powiązania z nowym projektem Studium. </w:t>
            </w:r>
          </w:p>
        </w:tc>
      </w:tr>
      <w:tr w:rsidR="004B5AEB" w14:paraId="0324A608" w14:textId="77777777" w:rsidTr="004B5AEB">
        <w:trPr>
          <w:trHeight w:val="416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77A4B127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42D2839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5D28800D" w14:textId="00C6098C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5C5527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wskazanie dla działki funkcji przemysłowej. Prośba o przeznaczenie działki na funkcje mieszkaniowe.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DFA17C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150/16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E6EA75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2617DA4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C1EA04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DF88C2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Ponownie złożona – uwaga ponownie rozpatrzona (wył. I uwaga nr 15)</w:t>
            </w:r>
          </w:p>
        </w:tc>
      </w:tr>
      <w:tr w:rsidR="004B5AEB" w14:paraId="6514D5AF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300244CB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215E8F4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0C7DBB1A" w14:textId="7C3DC812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E7F963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Prośba o wskazanie do realizacji mpzp wsi podmiejskiej Kuczek. Uwzględnienie w Studium zachowanego układu urbanistycznego i </w:t>
            </w:r>
            <w:r>
              <w:rPr>
                <w:sz w:val="18"/>
                <w:szCs w:val="18"/>
              </w:rPr>
              <w:lastRenderedPageBreak/>
              <w:t xml:space="preserve">ruralizacji – XIX w. uzdrowiska Aleksandrowskiego w okolicach Ciechocinka oraz uwagi różne do tekstu projektu Studium.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FB341B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Cały obszar gminy, w szczególności miejscowość Kuczek i Odolion.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AEC824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E4F19F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BA2E9E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03F4E57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brak związku z nowym projektem Studium. </w:t>
            </w:r>
          </w:p>
        </w:tc>
      </w:tr>
      <w:tr w:rsidR="004B5AEB" w14:paraId="07271122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6B567C47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6FEAAA99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3419EBE" w14:textId="21E9856F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6773BE6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wskazanie działek pod funkcję przemysłową, przeznaczenie pod funkcję mieszkaniowo-rzemieślniczą.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5E5C7E6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150/21, 150/20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D69774E" w14:textId="77777777" w:rsidR="004B5AEB" w:rsidRDefault="004B5AEB" w:rsidP="004B5AEB"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212AEEB" w14:textId="77777777" w:rsidR="004B5AEB" w:rsidRDefault="004B5AEB" w:rsidP="004B5AEB"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51CD676E" w14:textId="77777777" w:rsidR="004B5AEB" w:rsidRDefault="004B5AEB" w:rsidP="004B5AEB"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5005BCC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ponowiona – ponownie rozpatrzona (Wył. I uwaga nr 9)   </w:t>
            </w:r>
          </w:p>
        </w:tc>
      </w:tr>
      <w:tr w:rsidR="004B5AEB" w14:paraId="6226FD88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00C8F0BD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37C83CA8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3AE1B023" w14:textId="16BBC171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F2F10A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zmianę przeznaczenia funkcjonalnego.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B9E734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 Stara Wieś ob. Rudunki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8B9C6B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2A08EC0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3531C4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67002C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podlega ponownemu rozpatrzeniu – brak związku z nowym projektem Studium. </w:t>
            </w:r>
          </w:p>
        </w:tc>
      </w:tr>
      <w:tr w:rsidR="004B5AEB" w14:paraId="7A5CFF29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0CD92C91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028F6835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A4DB817" w14:textId="54002B60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29C425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przeznaczenie działek pod funkcję przemysłową i lokalizację na nich sieci i urządzeń infrastruktury technicznej.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FA8EFD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221, 164 Stara Wieś ob.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F062A2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7A8CF22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C330BBB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D55A9B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7F48A329" w14:textId="77777777" w:rsidTr="004B5AEB">
        <w:trPr>
          <w:trHeight w:val="60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5CB5C9BE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450975FC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70FD8C6D" w14:textId="26B37A37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A01279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przeznaczenie działki pod funkcję przemysłowej z zakazem zabudowy mieszkaniowej, przeznaczenie pod zabudowę mieszkaniową.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95968C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150/17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66169E9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CCE2AE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5C51581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7ACE7E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 ponowiona – ponownie rozpatrzona (wył. I, uwaga nr 13)</w:t>
            </w:r>
          </w:p>
        </w:tc>
      </w:tr>
      <w:tr w:rsidR="004B5AEB" w14:paraId="05E8971D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20A868D6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7CAA6D7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5890E30A" w14:textId="7C4DD9B1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4962D99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Brak zgody na przeznaczenie działki pod funkcje przemysłową, zachowanie przeznaczenie pod grunty orne.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704333D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155/5 Rudunki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5D29078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A130EC8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82AB36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9301D8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040C9350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46F9DE52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7AD2BEC3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474D6637" w14:textId="4F275C05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F57368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zakazu zabudowy mieszkaniowej, zachowanie przeznaczenia rolniczego.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FD3901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155/6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24C95D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Obszar rolniczej przestrzeni produkcyjnej – tereny rolnicze. 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4F1DCCE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454B55D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628533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481492FD" w14:textId="77777777" w:rsidTr="004B5AEB">
        <w:trPr>
          <w:trHeight w:val="1185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717C1823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40B6D9C5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621DCF7E" w14:textId="502946F7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2CAE04A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zakazu zabudowy mieszkaniowej, zachowanie przeznaczenia rolniczego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AF4E8B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145/8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08F6B0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rozwoju aktywności gospodarczej – koncentracji obiektów produkcji rolniczej (RPU).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6908A84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C2C9E5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26C3FED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438F5A9A" w14:textId="77777777" w:rsidTr="004B5AEB">
        <w:trPr>
          <w:trHeight w:val="2006"/>
        </w:trPr>
        <w:tc>
          <w:tcPr>
            <w:tcW w:w="416" w:type="dxa"/>
            <w:shd w:val="clear" w:color="auto" w:fill="auto"/>
            <w:tcMar>
              <w:left w:w="108" w:type="dxa"/>
            </w:tcMar>
            <w:vAlign w:val="center"/>
          </w:tcPr>
          <w:p w14:paraId="5857CAAD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  <w:vAlign w:val="center"/>
          </w:tcPr>
          <w:p w14:paraId="3B0735BA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</w:tcMar>
            <w:vAlign w:val="center"/>
          </w:tcPr>
          <w:p w14:paraId="4C1F9C4F" w14:textId="070147C2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shd w:val="clear" w:color="auto" w:fill="auto"/>
            <w:tcMar>
              <w:left w:w="108" w:type="dxa"/>
            </w:tcMar>
            <w:vAlign w:val="center"/>
          </w:tcPr>
          <w:p w14:paraId="73BC5C7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Wprowadzenie zapisu związanego z zakazem zabudowy mieszkaniowej oraz uwagi szczegółowo odnoszące się do poprzedniej wersji Studium.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1C340BF0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224, 222, 223, 124/3, 148, 128, 132, 131, 133/1, 134/13, 149, 145/4, 155/3, 159, 160, 155/7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13BAAD6A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rozwoju aktywności gospodarczej – koncentracji obiektów produkcji rolniczej (RPU).</w:t>
            </w:r>
          </w:p>
          <w:p w14:paraId="7B9B69F6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143CF3E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0165062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1BA928CF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4B5AEB" w14:paraId="632EACC5" w14:textId="77777777" w:rsidTr="004B5AEB">
        <w:trPr>
          <w:trHeight w:val="1185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D939D46" w14:textId="77777777" w:rsidR="004B5AEB" w:rsidRDefault="004B5AEB" w:rsidP="004B5AEB">
            <w:pPr>
              <w:ind w:left="-25" w:right="-214" w:hanging="2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30567FC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02.08.2013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B0E7175" w14:textId="1566E511" w:rsidR="004B5AEB" w:rsidRDefault="004B5AEB" w:rsidP="004B5AEB">
            <w:pPr>
              <w:rPr>
                <w:sz w:val="18"/>
                <w:szCs w:val="18"/>
              </w:rPr>
            </w:pPr>
            <w:r w:rsidRPr="00436E5E">
              <w:rPr>
                <w:sz w:val="18"/>
                <w:szCs w:val="18"/>
              </w:rPr>
              <w:t>*</w:t>
            </w:r>
          </w:p>
        </w:tc>
        <w:tc>
          <w:tcPr>
            <w:tcW w:w="206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42356D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Przeznaczenie działek związane z istniejącym zagospodarowaniem - ferma drobiu, siedlisko produkcji drobiarskiej, magazyny zbożowo-paszowe, tereny rolno-przemysłowe, intensywna produkcja rolna tj. tereny rolno-przemysłowe. 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AC75EE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143/3, 143/2, 143/4, 219, 122/9, 139/12, 139/13, 154 Rudunki 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0D91AEB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rozwoju aktywności gospodarczej – koncentracji obiektów produkcji rolniczej (RPU).</w:t>
            </w:r>
          </w:p>
          <w:p w14:paraId="28E8B604" w14:textId="77777777" w:rsidR="004B5AEB" w:rsidRPr="00521884" w:rsidRDefault="004B5AEB" w:rsidP="004B5AEB">
            <w:r>
              <w:rPr>
                <w:sz w:val="18"/>
                <w:szCs w:val="18"/>
              </w:rPr>
              <w:t>Obszar rolniczej przestrzeni produkcyjnej – tereny rolnicze.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29B83E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uwzględniona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231F3312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7EF6F55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B52735" w14:paraId="2CDAE32B" w14:textId="77777777" w:rsidTr="004B5AEB">
        <w:trPr>
          <w:trHeight w:val="614"/>
        </w:trPr>
        <w:tc>
          <w:tcPr>
            <w:tcW w:w="41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0A6FB2E" w14:textId="77777777" w:rsidR="00B52735" w:rsidRDefault="00B52735">
            <w:pPr>
              <w:ind w:left="-25" w:right="-214" w:hanging="23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0FEBF9E" w14:textId="77777777" w:rsidR="00B52735" w:rsidRDefault="00B52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809FB2B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1F59AAE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363BDB01" w14:textId="77777777" w:rsidR="00B52735" w:rsidRPr="00E04453" w:rsidRDefault="00521884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 xml:space="preserve">122/3, </w:t>
            </w:r>
            <w:r w:rsidR="00543D3B" w:rsidRPr="00E04453">
              <w:rPr>
                <w:sz w:val="18"/>
                <w:szCs w:val="18"/>
              </w:rPr>
              <w:t>122/5, 122/4</w:t>
            </w:r>
          </w:p>
        </w:tc>
        <w:tc>
          <w:tcPr>
            <w:tcW w:w="1796" w:type="dxa"/>
            <w:shd w:val="clear" w:color="auto" w:fill="auto"/>
            <w:tcMar>
              <w:left w:w="108" w:type="dxa"/>
            </w:tcMar>
            <w:vAlign w:val="center"/>
          </w:tcPr>
          <w:p w14:paraId="314D8E61" w14:textId="77777777" w:rsidR="00B52735" w:rsidRPr="00E04453" w:rsidRDefault="00543D3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Obszar zabudowy mieszkaniowej jednorodzinnej i zabudowy usługowej (MNU).</w:t>
            </w:r>
          </w:p>
        </w:tc>
        <w:tc>
          <w:tcPr>
            <w:tcW w:w="1657" w:type="dxa"/>
            <w:shd w:val="clear" w:color="auto" w:fill="auto"/>
            <w:tcMar>
              <w:left w:w="108" w:type="dxa"/>
            </w:tcMar>
            <w:vAlign w:val="center"/>
          </w:tcPr>
          <w:p w14:paraId="075BF0FD" w14:textId="77777777" w:rsidR="00B52735" w:rsidRPr="00E04453" w:rsidRDefault="00543D3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658" w:type="dxa"/>
            <w:shd w:val="clear" w:color="auto" w:fill="auto"/>
            <w:tcMar>
              <w:left w:w="108" w:type="dxa"/>
            </w:tcMar>
            <w:vAlign w:val="center"/>
          </w:tcPr>
          <w:p w14:paraId="6D38D3E7" w14:textId="77777777" w:rsidR="00B52735" w:rsidRPr="00E04453" w:rsidRDefault="00543D3B">
            <w:pPr>
              <w:rPr>
                <w:sz w:val="18"/>
                <w:szCs w:val="18"/>
              </w:rPr>
            </w:pPr>
            <w:r w:rsidRPr="00E04453">
              <w:rPr>
                <w:sz w:val="18"/>
                <w:szCs w:val="18"/>
              </w:rPr>
              <w:t>-----</w:t>
            </w:r>
          </w:p>
        </w:tc>
        <w:tc>
          <w:tcPr>
            <w:tcW w:w="1970" w:type="dxa"/>
            <w:shd w:val="clear" w:color="auto" w:fill="auto"/>
            <w:tcMar>
              <w:left w:w="108" w:type="dxa"/>
            </w:tcMar>
            <w:vAlign w:val="center"/>
          </w:tcPr>
          <w:p w14:paraId="38263563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ponowiona – ponownie rozpatrzona (wył. I, uwaga nr 22).  </w:t>
            </w:r>
          </w:p>
        </w:tc>
      </w:tr>
    </w:tbl>
    <w:p w14:paraId="685816A5" w14:textId="77777777" w:rsidR="004B5AEB" w:rsidRPr="00036756" w:rsidRDefault="004B5AEB" w:rsidP="004B5AEB">
      <w:pPr>
        <w:tabs>
          <w:tab w:val="left" w:pos="0"/>
          <w:tab w:val="left" w:pos="851"/>
        </w:tabs>
        <w:spacing w:before="120" w:after="120"/>
        <w:rPr>
          <w:sz w:val="18"/>
          <w:szCs w:val="18"/>
        </w:rPr>
      </w:pPr>
      <w:r w:rsidRPr="00036756">
        <w:rPr>
          <w:sz w:val="18"/>
          <w:szCs w:val="18"/>
        </w:rPr>
        <w:t xml:space="preserve">* Wyłączenie jawności danych osobowych na podstawie przepisów ustawy z dnia 10 maja 2018 r. o ochronie danych osobowych (t.j. Dz. U. z 2019 r. poz. 1781)  </w:t>
      </w:r>
    </w:p>
    <w:p w14:paraId="0FAE2430" w14:textId="77777777" w:rsidR="00B52735" w:rsidRDefault="00543D3B">
      <w:pPr>
        <w:spacing w:after="200" w:line="276" w:lineRule="auto"/>
        <w:rPr>
          <w:b/>
          <w:sz w:val="22"/>
          <w:szCs w:val="22"/>
        </w:rPr>
      </w:pPr>
      <w:r>
        <w:br w:type="page"/>
      </w:r>
    </w:p>
    <w:p w14:paraId="389ABACF" w14:textId="77777777" w:rsidR="004B5AEB" w:rsidRPr="00036756" w:rsidRDefault="004B5AEB" w:rsidP="006A4C32">
      <w:pPr>
        <w:jc w:val="center"/>
        <w:rPr>
          <w:b/>
        </w:rPr>
      </w:pPr>
      <w:r w:rsidRPr="00036756">
        <w:rPr>
          <w:b/>
        </w:rPr>
        <w:lastRenderedPageBreak/>
        <w:t xml:space="preserve">WYKAZ UWAG ZŁOŻONYCH DO WYŁOŻONEGO DO PUBLICZNEGO WGLĄDU </w:t>
      </w:r>
      <w:r w:rsidRPr="00036756">
        <w:rPr>
          <w:b/>
        </w:rPr>
        <w:br/>
        <w:t xml:space="preserve">PROJEKTU STUDIUM UWARUNKOWAŃ I KIERUNKÓW ZAGOSPODAROWANIA PRZESTRZENNEGO </w:t>
      </w:r>
      <w:r w:rsidRPr="00036756">
        <w:rPr>
          <w:b/>
        </w:rPr>
        <w:br/>
        <w:t>GMINY ALEKSANDRÓW KUJAWSKI</w:t>
      </w:r>
    </w:p>
    <w:p w14:paraId="22FD5CF6" w14:textId="77777777" w:rsidR="004B5AEB" w:rsidRPr="00036756" w:rsidRDefault="004B5AEB" w:rsidP="006A4C32">
      <w:pPr>
        <w:pStyle w:val="Tekstpodstawowy21"/>
        <w:spacing w:line="276" w:lineRule="auto"/>
        <w:jc w:val="right"/>
        <w:rPr>
          <w:i/>
          <w:sz w:val="20"/>
          <w:szCs w:val="22"/>
        </w:rPr>
      </w:pPr>
      <w:r w:rsidRPr="00036756">
        <w:rPr>
          <w:i/>
          <w:sz w:val="20"/>
          <w:szCs w:val="22"/>
        </w:rPr>
        <w:t>WYŁOŻENIE DO PUBLICZNEGO WGLĄDU W DNIACH: OD 22 CZERWCA DO 22 LIPCA 2020 R.</w:t>
      </w:r>
    </w:p>
    <w:p w14:paraId="6CE400F6" w14:textId="77777777" w:rsidR="004B5AEB" w:rsidRPr="00036756" w:rsidRDefault="004B5AEB" w:rsidP="006A4C32">
      <w:pPr>
        <w:pStyle w:val="Tekstpodstawowy21"/>
        <w:tabs>
          <w:tab w:val="left" w:pos="6383"/>
          <w:tab w:val="right" w:pos="14678"/>
        </w:tabs>
        <w:spacing w:after="120" w:line="276" w:lineRule="auto"/>
        <w:jc w:val="left"/>
        <w:rPr>
          <w:i/>
          <w:sz w:val="20"/>
          <w:szCs w:val="22"/>
        </w:rPr>
      </w:pPr>
      <w:r w:rsidRPr="00036756">
        <w:rPr>
          <w:i/>
          <w:sz w:val="20"/>
          <w:szCs w:val="22"/>
        </w:rPr>
        <w:tab/>
      </w:r>
      <w:r w:rsidRPr="00036756">
        <w:rPr>
          <w:i/>
          <w:sz w:val="20"/>
          <w:szCs w:val="22"/>
        </w:rPr>
        <w:tab/>
        <w:t xml:space="preserve">SKŁADANIE UWAG DO DNIA: DO DNIA 24 SIERPNIA 2020 R.  </w:t>
      </w:r>
    </w:p>
    <w:p w14:paraId="0205D508" w14:textId="77777777" w:rsidR="004B5AEB" w:rsidRPr="00036756" w:rsidRDefault="004B5AEB" w:rsidP="004B5AEB">
      <w:pPr>
        <w:pStyle w:val="Tekstpodstawowy21"/>
        <w:spacing w:line="276" w:lineRule="auto"/>
        <w:ind w:left="357"/>
        <w:jc w:val="right"/>
        <w:rPr>
          <w:b/>
          <w:szCs w:val="22"/>
          <w:u w:val="single"/>
        </w:rPr>
      </w:pPr>
      <w:r w:rsidRPr="00036756">
        <w:rPr>
          <w:i/>
          <w:szCs w:val="22"/>
          <w:u w:val="single"/>
        </w:rPr>
        <w:t>PO WZNOWIENIU PRAC PLANISTYCZNYCH – DOTYCZY DRUGIEGO PROJEKTU</w:t>
      </w:r>
      <w:r w:rsidRPr="00036756">
        <w:rPr>
          <w:b/>
          <w:szCs w:val="22"/>
          <w:u w:val="single"/>
        </w:rPr>
        <w:t xml:space="preserve"> STUDIUM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"/>
        <w:gridCol w:w="1393"/>
        <w:gridCol w:w="1957"/>
        <w:gridCol w:w="2091"/>
        <w:gridCol w:w="1676"/>
        <w:gridCol w:w="1816"/>
        <w:gridCol w:w="1675"/>
        <w:gridCol w:w="1675"/>
        <w:gridCol w:w="1997"/>
      </w:tblGrid>
      <w:tr w:rsidR="00B52735" w14:paraId="5EC8F3D5" w14:textId="77777777" w:rsidTr="004B5AEB">
        <w:trPr>
          <w:cantSplit/>
          <w:trHeight w:val="1584"/>
        </w:trPr>
        <w:tc>
          <w:tcPr>
            <w:tcW w:w="38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0D9EF69" w14:textId="77777777" w:rsidR="00B52735" w:rsidRDefault="00543D3B">
            <w:pPr>
              <w:ind w:left="-25" w:right="-214" w:hanging="1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39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3C23462" w14:textId="77777777" w:rsidR="00B52735" w:rsidRDefault="00543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wpływu uwagi</w:t>
            </w:r>
          </w:p>
        </w:tc>
        <w:tc>
          <w:tcPr>
            <w:tcW w:w="19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607803" w14:textId="77777777" w:rsidR="00B52735" w:rsidRDefault="00543D3B">
            <w:pPr>
              <w:ind w:right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Nazwisko i imię, nazwa jednostki organizacyjnej </w:t>
            </w:r>
            <w:r>
              <w:rPr>
                <w:b/>
                <w:sz w:val="18"/>
                <w:szCs w:val="18"/>
              </w:rPr>
              <w:br/>
              <w:t>i adres zgłaszającego uwagi</w:t>
            </w:r>
          </w:p>
        </w:tc>
        <w:tc>
          <w:tcPr>
            <w:tcW w:w="209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BE8B2F3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Treść uwag</w:t>
            </w:r>
          </w:p>
        </w:tc>
        <w:tc>
          <w:tcPr>
            <w:tcW w:w="167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9260664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Oznaczenie nieruchomości, której dotyczy uwaga</w:t>
            </w:r>
          </w:p>
        </w:tc>
        <w:tc>
          <w:tcPr>
            <w:tcW w:w="181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2D01CBF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Ustalenia projektu Studium dla nieruchomości, której dotyczy uwaga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4EB8CE0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Rozstrzygnięcie Wójta Gminy Aleksandrów Kujawski w sprawie rozpatrzenia uwag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883DC5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Rozstrzygnięcie </w:t>
            </w:r>
            <w:r>
              <w:rPr>
                <w:b/>
                <w:sz w:val="18"/>
                <w:szCs w:val="18"/>
              </w:rPr>
              <w:br/>
              <w:t>Rady Gminy Aleksandrów Kujawski</w:t>
            </w:r>
            <w:r>
              <w:rPr>
                <w:b/>
                <w:sz w:val="18"/>
                <w:szCs w:val="18"/>
              </w:rPr>
              <w:br/>
              <w:t>w sprawie rozpatrzenia uwagi</w:t>
            </w:r>
          </w:p>
        </w:tc>
        <w:tc>
          <w:tcPr>
            <w:tcW w:w="199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4B6AAF3" w14:textId="77777777" w:rsidR="00B52735" w:rsidRDefault="00543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4B5AEB" w14:paraId="75714CA0" w14:textId="77777777" w:rsidTr="004B5AEB">
        <w:trPr>
          <w:trHeight w:val="1185"/>
        </w:trPr>
        <w:tc>
          <w:tcPr>
            <w:tcW w:w="388" w:type="dxa"/>
            <w:shd w:val="clear" w:color="auto" w:fill="auto"/>
            <w:tcMar>
              <w:left w:w="108" w:type="dxa"/>
            </w:tcMar>
            <w:vAlign w:val="center"/>
          </w:tcPr>
          <w:p w14:paraId="5E3F1E20" w14:textId="77777777" w:rsidR="004B5AEB" w:rsidRDefault="004B5AEB" w:rsidP="004B5AEB">
            <w:pPr>
              <w:ind w:left="-25" w:right="-109" w:hanging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93" w:type="dxa"/>
            <w:shd w:val="clear" w:color="auto" w:fill="auto"/>
            <w:tcMar>
              <w:left w:w="108" w:type="dxa"/>
            </w:tcMar>
            <w:vAlign w:val="center"/>
          </w:tcPr>
          <w:p w14:paraId="3673931C" w14:textId="77777777" w:rsidR="004B5AEB" w:rsidRDefault="004B5AEB" w:rsidP="004B5AE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15.07.2020 r. </w:t>
            </w:r>
          </w:p>
        </w:tc>
        <w:tc>
          <w:tcPr>
            <w:tcW w:w="1957" w:type="dxa"/>
            <w:shd w:val="clear" w:color="auto" w:fill="auto"/>
            <w:tcMar>
              <w:left w:w="108" w:type="dxa"/>
            </w:tcMar>
            <w:vAlign w:val="center"/>
          </w:tcPr>
          <w:p w14:paraId="0ADF58B7" w14:textId="459E03F4" w:rsidR="004B5AEB" w:rsidRDefault="004B5AEB" w:rsidP="004B5AEB">
            <w:pPr>
              <w:rPr>
                <w:color w:val="FF0000"/>
                <w:sz w:val="18"/>
                <w:szCs w:val="18"/>
              </w:rPr>
            </w:pPr>
            <w:r w:rsidRPr="00CC4A22">
              <w:rPr>
                <w:sz w:val="18"/>
                <w:szCs w:val="18"/>
              </w:rPr>
              <w:t>*</w:t>
            </w:r>
          </w:p>
        </w:tc>
        <w:tc>
          <w:tcPr>
            <w:tcW w:w="2091" w:type="dxa"/>
            <w:shd w:val="clear" w:color="auto" w:fill="auto"/>
            <w:tcMar>
              <w:left w:w="108" w:type="dxa"/>
            </w:tcMar>
            <w:vAlign w:val="center"/>
          </w:tcPr>
          <w:p w14:paraId="355B1928" w14:textId="77777777" w:rsidR="004B5AEB" w:rsidRDefault="004B5AEB" w:rsidP="004B5AE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o interwencję w sprawie likwidacji PUP EKOSKŁAD Sp. z o o,</w:t>
            </w:r>
            <w:r>
              <w:rPr>
                <w:sz w:val="18"/>
                <w:szCs w:val="18"/>
              </w:rPr>
              <w:br/>
              <w:t>ul. Polna 87</w:t>
            </w:r>
            <w:r>
              <w:rPr>
                <w:sz w:val="18"/>
                <w:szCs w:val="18"/>
              </w:rPr>
              <w:br/>
              <w:t xml:space="preserve">87-710 Służewo </w:t>
            </w:r>
          </w:p>
        </w:tc>
        <w:tc>
          <w:tcPr>
            <w:tcW w:w="1676" w:type="dxa"/>
            <w:shd w:val="clear" w:color="auto" w:fill="auto"/>
            <w:tcMar>
              <w:left w:w="108" w:type="dxa"/>
            </w:tcMar>
            <w:vAlign w:val="center"/>
          </w:tcPr>
          <w:p w14:paraId="02E0E19C" w14:textId="77777777" w:rsidR="004B5AEB" w:rsidRDefault="004B5AEB" w:rsidP="004B5AE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816" w:type="dxa"/>
            <w:shd w:val="clear" w:color="auto" w:fill="auto"/>
            <w:tcMar>
              <w:left w:w="108" w:type="dxa"/>
            </w:tcMar>
            <w:vAlign w:val="center"/>
          </w:tcPr>
          <w:p w14:paraId="083BDB7E" w14:textId="77777777" w:rsidR="004B5AEB" w:rsidRDefault="004B5AEB" w:rsidP="004B5AE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Składowisko odpadów w Służewie 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7B601EA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 nie podlega rozpatrzeniu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3183FD9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--------   </w:t>
            </w:r>
          </w:p>
        </w:tc>
        <w:tc>
          <w:tcPr>
            <w:tcW w:w="1997" w:type="dxa"/>
            <w:shd w:val="clear" w:color="auto" w:fill="auto"/>
            <w:tcMar>
              <w:left w:w="108" w:type="dxa"/>
            </w:tcMar>
            <w:vAlign w:val="center"/>
          </w:tcPr>
          <w:p w14:paraId="2FA559C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dotyczy rozstrzygnięć nie będących przedmiotem ustaleń polityki przestrzennej. </w:t>
            </w:r>
          </w:p>
        </w:tc>
      </w:tr>
      <w:tr w:rsidR="004B5AEB" w14:paraId="6E1C91F5" w14:textId="77777777" w:rsidTr="004B5AEB">
        <w:trPr>
          <w:trHeight w:val="1185"/>
        </w:trPr>
        <w:tc>
          <w:tcPr>
            <w:tcW w:w="388" w:type="dxa"/>
            <w:shd w:val="clear" w:color="auto" w:fill="auto"/>
            <w:tcMar>
              <w:left w:w="108" w:type="dxa"/>
            </w:tcMar>
            <w:vAlign w:val="center"/>
          </w:tcPr>
          <w:p w14:paraId="16959E93" w14:textId="77777777" w:rsidR="004B5AEB" w:rsidRDefault="004B5AEB" w:rsidP="004B5AEB">
            <w:pPr>
              <w:ind w:left="-25" w:right="-109" w:hanging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93" w:type="dxa"/>
            <w:shd w:val="clear" w:color="auto" w:fill="auto"/>
            <w:tcMar>
              <w:left w:w="108" w:type="dxa"/>
            </w:tcMar>
            <w:vAlign w:val="center"/>
          </w:tcPr>
          <w:p w14:paraId="04F1180A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20.08.2020 r. </w:t>
            </w:r>
          </w:p>
        </w:tc>
        <w:tc>
          <w:tcPr>
            <w:tcW w:w="1957" w:type="dxa"/>
            <w:shd w:val="clear" w:color="auto" w:fill="auto"/>
            <w:tcMar>
              <w:left w:w="108" w:type="dxa"/>
            </w:tcMar>
            <w:vAlign w:val="center"/>
          </w:tcPr>
          <w:p w14:paraId="54D7AB6F" w14:textId="6188ECAC" w:rsidR="004B5AEB" w:rsidRDefault="004B5AEB" w:rsidP="004B5AEB">
            <w:pPr>
              <w:rPr>
                <w:sz w:val="18"/>
                <w:szCs w:val="18"/>
              </w:rPr>
            </w:pPr>
            <w:r w:rsidRPr="00CC4A22">
              <w:rPr>
                <w:sz w:val="18"/>
                <w:szCs w:val="18"/>
              </w:rPr>
              <w:t>*</w:t>
            </w:r>
          </w:p>
        </w:tc>
        <w:tc>
          <w:tcPr>
            <w:tcW w:w="2091" w:type="dxa"/>
            <w:shd w:val="clear" w:color="auto" w:fill="auto"/>
            <w:tcMar>
              <w:left w:w="108" w:type="dxa"/>
            </w:tcMar>
            <w:vAlign w:val="center"/>
          </w:tcPr>
          <w:p w14:paraId="70D8B011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Uwzględnienie rolniczego użytkowania części działki ewidencyjnej zamiast użytkowania leśnego. </w:t>
            </w:r>
          </w:p>
        </w:tc>
        <w:tc>
          <w:tcPr>
            <w:tcW w:w="1676" w:type="dxa"/>
            <w:shd w:val="clear" w:color="auto" w:fill="auto"/>
            <w:tcMar>
              <w:left w:w="108" w:type="dxa"/>
            </w:tcMar>
            <w:vAlign w:val="center"/>
          </w:tcPr>
          <w:p w14:paraId="43E767D9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nr ew. 132/9, obręb Odolion </w:t>
            </w:r>
          </w:p>
        </w:tc>
        <w:tc>
          <w:tcPr>
            <w:tcW w:w="1816" w:type="dxa"/>
            <w:shd w:val="clear" w:color="auto" w:fill="auto"/>
            <w:tcMar>
              <w:left w:w="108" w:type="dxa"/>
            </w:tcMar>
            <w:vAlign w:val="center"/>
          </w:tcPr>
          <w:p w14:paraId="1F87CA6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Obszar zabudowy mieszkaniowej jednorodzinnej i zabudowy usługowej, oznaczony symbolem MNU oraz tereny LPP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376D5BD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uwaga nie podlega rozpatrzeniu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796A03D3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--------   </w:t>
            </w:r>
          </w:p>
        </w:tc>
        <w:tc>
          <w:tcPr>
            <w:tcW w:w="1997" w:type="dxa"/>
            <w:shd w:val="clear" w:color="auto" w:fill="auto"/>
            <w:tcMar>
              <w:left w:w="108" w:type="dxa"/>
            </w:tcMar>
            <w:vAlign w:val="center"/>
          </w:tcPr>
          <w:p w14:paraId="7321ADFC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Wskazana we wniosku działka jest położona w dwóch obszarach funkcjonalnych: zabudowy oraz terenów lasów prywatnych, nie jak wskazano we wniosku. Fragment działki objętej wnioskiem może zostać w rolniczym użytkowaniu, zgodnie z EGiB. Ze względu na mało precyzyjną treść wniosku nie jest nie jest on możliwy do rozpatrzenia. </w:t>
            </w:r>
          </w:p>
        </w:tc>
      </w:tr>
      <w:tr w:rsidR="004B5AEB" w14:paraId="4DCA3689" w14:textId="77777777" w:rsidTr="004B5AEB">
        <w:trPr>
          <w:trHeight w:val="132"/>
        </w:trPr>
        <w:tc>
          <w:tcPr>
            <w:tcW w:w="38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918561E" w14:textId="77777777" w:rsidR="004B5AEB" w:rsidRDefault="004B5AEB" w:rsidP="004B5AEB">
            <w:pPr>
              <w:ind w:left="-25" w:right="-109" w:hanging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5ACAF51" w14:textId="77777777" w:rsidR="004B5AEB" w:rsidRDefault="004B5AEB" w:rsidP="004B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24.08.2020 r. </w:t>
            </w:r>
          </w:p>
        </w:tc>
        <w:tc>
          <w:tcPr>
            <w:tcW w:w="195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2F1633D" w14:textId="735F4528" w:rsidR="004B5AEB" w:rsidRDefault="004B5AEB" w:rsidP="004B5AEB">
            <w:pPr>
              <w:rPr>
                <w:sz w:val="18"/>
                <w:szCs w:val="18"/>
              </w:rPr>
            </w:pPr>
            <w:r w:rsidRPr="00CC4A22">
              <w:rPr>
                <w:sz w:val="18"/>
                <w:szCs w:val="18"/>
              </w:rPr>
              <w:t>*</w:t>
            </w:r>
          </w:p>
        </w:tc>
        <w:tc>
          <w:tcPr>
            <w:tcW w:w="209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178D695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Utrzymanie tych terenów, jako rolno-przemysłowe, nie dopuszczenie realizacji zabudowy mieszkaniowej, której realizacji mogłaby </w:t>
            </w:r>
            <w:r>
              <w:rPr>
                <w:sz w:val="18"/>
                <w:szCs w:val="18"/>
              </w:rPr>
              <w:lastRenderedPageBreak/>
              <w:t xml:space="preserve">spowodować konflikty przestrzenne. </w:t>
            </w:r>
          </w:p>
        </w:tc>
        <w:tc>
          <w:tcPr>
            <w:tcW w:w="1676" w:type="dxa"/>
            <w:shd w:val="clear" w:color="auto" w:fill="auto"/>
            <w:tcMar>
              <w:left w:w="108" w:type="dxa"/>
            </w:tcMar>
            <w:vAlign w:val="center"/>
          </w:tcPr>
          <w:p w14:paraId="33CCC72E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153/4, obręb Rudunki </w:t>
            </w:r>
          </w:p>
        </w:tc>
        <w:tc>
          <w:tcPr>
            <w:tcW w:w="1816" w:type="dxa"/>
            <w:shd w:val="clear" w:color="auto" w:fill="auto"/>
            <w:tcMar>
              <w:left w:w="108" w:type="dxa"/>
            </w:tcMar>
            <w:vAlign w:val="center"/>
          </w:tcPr>
          <w:p w14:paraId="5201FA44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tereny rolnicze 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30EAD247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uwzględniona  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3B91C3E3" w14:textId="77777777" w:rsidR="004B5AEB" w:rsidRDefault="004B5AEB" w:rsidP="004B5AEB">
            <w:r>
              <w:rPr>
                <w:sz w:val="18"/>
                <w:szCs w:val="18"/>
              </w:rPr>
              <w:t xml:space="preserve">--------   </w:t>
            </w:r>
          </w:p>
        </w:tc>
        <w:tc>
          <w:tcPr>
            <w:tcW w:w="1997" w:type="dxa"/>
            <w:shd w:val="clear" w:color="auto" w:fill="auto"/>
            <w:tcMar>
              <w:left w:w="108" w:type="dxa"/>
            </w:tcMar>
            <w:vAlign w:val="center"/>
          </w:tcPr>
          <w:p w14:paraId="6214A9FD" w14:textId="77777777" w:rsidR="004B5AEB" w:rsidRDefault="004B5AEB" w:rsidP="004B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--------   </w:t>
            </w:r>
          </w:p>
        </w:tc>
      </w:tr>
      <w:tr w:rsidR="00B52735" w14:paraId="30ED697B" w14:textId="77777777" w:rsidTr="004B5AEB">
        <w:trPr>
          <w:trHeight w:val="800"/>
        </w:trPr>
        <w:tc>
          <w:tcPr>
            <w:tcW w:w="38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19B07A0" w14:textId="77777777" w:rsidR="00B52735" w:rsidRDefault="00B52735">
            <w:pPr>
              <w:ind w:left="-25" w:right="-109" w:hanging="11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3806782" w14:textId="77777777" w:rsidR="00B52735" w:rsidRDefault="00B52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00FACA9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45F9F58" w14:textId="77777777" w:rsidR="00B52735" w:rsidRDefault="00B52735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tcMar>
              <w:left w:w="108" w:type="dxa"/>
            </w:tcMar>
            <w:vAlign w:val="center"/>
          </w:tcPr>
          <w:p w14:paraId="5370C58A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137/16, obręb Rudunki </w:t>
            </w:r>
          </w:p>
        </w:tc>
        <w:tc>
          <w:tcPr>
            <w:tcW w:w="1816" w:type="dxa"/>
            <w:shd w:val="clear" w:color="auto" w:fill="auto"/>
            <w:tcMar>
              <w:left w:w="108" w:type="dxa"/>
            </w:tcMar>
            <w:vAlign w:val="center"/>
          </w:tcPr>
          <w:p w14:paraId="28571F6B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tereny zabudowy mieszkaniowej jednorodzinnej i zabudowy usługowej (MNU)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315D0F02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 uwzględniona  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</w:tcMar>
            <w:vAlign w:val="center"/>
          </w:tcPr>
          <w:p w14:paraId="5A158FF9" w14:textId="6CE0A0D7" w:rsidR="00B52735" w:rsidRDefault="00021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uwzględniona</w:t>
            </w:r>
          </w:p>
        </w:tc>
        <w:tc>
          <w:tcPr>
            <w:tcW w:w="1997" w:type="dxa"/>
            <w:shd w:val="clear" w:color="auto" w:fill="auto"/>
            <w:tcMar>
              <w:left w:w="108" w:type="dxa"/>
            </w:tcMar>
            <w:vAlign w:val="center"/>
          </w:tcPr>
          <w:p w14:paraId="084131E8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objęta wnioskiem o zmianę przeznaczenia (wył. I. uwaga nr 3) w zakresie przeznaczenia pod </w:t>
            </w:r>
            <w:r>
              <w:rPr>
                <w:sz w:val="18"/>
                <w:szCs w:val="18"/>
              </w:rPr>
              <w:lastRenderedPageBreak/>
              <w:t xml:space="preserve">budownictwo mieszkaniowe. </w:t>
            </w:r>
          </w:p>
          <w:p w14:paraId="48243AB7" w14:textId="77777777" w:rsidR="00B52735" w:rsidRDefault="0054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Wskazana działka jest oddalona od obszaru RPU terenami rolniczymi oraz terenem lasu, tereny te pełnią funkcję izolacyjną. Ponadto oba obszary są wskazane w polityce przestrzennej, ich lokalizacja jest jawna, co nie powinno generować konfliktów przestrzennych.</w:t>
            </w:r>
          </w:p>
        </w:tc>
      </w:tr>
    </w:tbl>
    <w:p w14:paraId="3E28DCAB" w14:textId="77777777" w:rsidR="004B5AEB" w:rsidRPr="00036756" w:rsidRDefault="004B5AEB" w:rsidP="004B5AEB">
      <w:pPr>
        <w:tabs>
          <w:tab w:val="left" w:pos="0"/>
          <w:tab w:val="left" w:pos="851"/>
        </w:tabs>
        <w:spacing w:before="120" w:after="120"/>
        <w:rPr>
          <w:sz w:val="18"/>
          <w:szCs w:val="18"/>
        </w:rPr>
      </w:pPr>
      <w:r w:rsidRPr="00036756">
        <w:rPr>
          <w:sz w:val="18"/>
          <w:szCs w:val="18"/>
        </w:rPr>
        <w:lastRenderedPageBreak/>
        <w:t xml:space="preserve">* Wyłączenie jawności danych osobowych na podstawie przepisów ustawy z dnia 10 maja 2018 r. o ochronie danych osobowych (t.j. Dz. U. z 2019 r. poz. 1781)  </w:t>
      </w:r>
    </w:p>
    <w:p w14:paraId="40A661EA" w14:textId="77777777" w:rsidR="004B5AEB" w:rsidRPr="00036756" w:rsidRDefault="004B5AEB" w:rsidP="004B5AEB">
      <w:pPr>
        <w:pStyle w:val="Tekstpodstawowy22"/>
        <w:spacing w:line="276" w:lineRule="auto"/>
        <w:jc w:val="left"/>
      </w:pPr>
    </w:p>
    <w:p w14:paraId="4A072706" w14:textId="77777777" w:rsidR="004B5AEB" w:rsidRPr="00036756" w:rsidRDefault="004B5AEB" w:rsidP="004B5AEB"/>
    <w:p w14:paraId="0F70E2EE" w14:textId="77777777" w:rsidR="004B5AEB" w:rsidRPr="00036756" w:rsidRDefault="004B5AEB" w:rsidP="004B5AEB"/>
    <w:p w14:paraId="78BE7E74" w14:textId="77777777" w:rsidR="004B5AEB" w:rsidRPr="00036756" w:rsidRDefault="004B5AEB" w:rsidP="004B5AEB">
      <w:pPr>
        <w:jc w:val="right"/>
      </w:pPr>
      <w:r w:rsidRPr="00036756">
        <w:t>………………………………………………………………</w:t>
      </w:r>
    </w:p>
    <w:p w14:paraId="3F06189C" w14:textId="77777777" w:rsidR="004B5AEB" w:rsidRPr="00036756" w:rsidRDefault="004B5AEB" w:rsidP="004B5AEB">
      <w:pPr>
        <w:pStyle w:val="Tekstpodstawowy21"/>
        <w:spacing w:line="276" w:lineRule="auto"/>
        <w:ind w:left="357"/>
        <w:jc w:val="right"/>
        <w:rPr>
          <w:b/>
          <w:szCs w:val="22"/>
        </w:rPr>
      </w:pPr>
      <w:r w:rsidRPr="00036756">
        <w:rPr>
          <w:szCs w:val="22"/>
        </w:rPr>
        <w:t xml:space="preserve">Przewodniczący Rady Gminy Aleksandrów Kujawski </w:t>
      </w:r>
    </w:p>
    <w:p w14:paraId="5D170D95" w14:textId="77777777" w:rsidR="00B52735" w:rsidRDefault="00B52735">
      <w:pPr>
        <w:jc w:val="right"/>
      </w:pPr>
    </w:p>
    <w:sectPr w:rsidR="00B52735">
      <w:footerReference w:type="default" r:id="rId8"/>
      <w:pgSz w:w="16838" w:h="11906" w:orient="landscape"/>
      <w:pgMar w:top="993" w:right="1080" w:bottom="1440" w:left="1080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407A0" w14:textId="77777777" w:rsidR="003E6E44" w:rsidRDefault="003E6E44">
      <w:r>
        <w:separator/>
      </w:r>
    </w:p>
  </w:endnote>
  <w:endnote w:type="continuationSeparator" w:id="0">
    <w:p w14:paraId="11E1548D" w14:textId="77777777" w:rsidR="003E6E44" w:rsidRDefault="003E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138926"/>
      <w:docPartObj>
        <w:docPartGallery w:val="Page Numbers (Bottom of Page)"/>
        <w:docPartUnique/>
      </w:docPartObj>
    </w:sdtPr>
    <w:sdtEndPr/>
    <w:sdtContent>
      <w:p w14:paraId="59008787" w14:textId="1471ACCD" w:rsidR="004B5AEB" w:rsidRDefault="004B5AEB" w:rsidP="004B5AEB">
        <w:pPr>
          <w:pStyle w:val="Stopka"/>
          <w:jc w:val="right"/>
        </w:pPr>
      </w:p>
      <w:p w14:paraId="79014F34" w14:textId="77777777" w:rsidR="004B5AEB" w:rsidRDefault="000210D2" w:rsidP="004B5AEB">
        <w:pPr>
          <w:pStyle w:val="Stopka"/>
          <w:jc w:val="center"/>
        </w:pPr>
      </w:p>
    </w:sdtContent>
  </w:sdt>
  <w:p w14:paraId="045C3E15" w14:textId="6E595738" w:rsidR="00543D3B" w:rsidRPr="004B5AEB" w:rsidRDefault="004B5AEB" w:rsidP="004B5AEB">
    <w:pPr>
      <w:pStyle w:val="Stopka"/>
      <w:jc w:val="center"/>
    </w:pPr>
    <w:r w:rsidRPr="004B5AEB"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Pr="00C83707">
          <w:t xml:space="preserve">STRONA </w:t>
        </w:r>
        <w:r w:rsidRPr="00C83707">
          <w:rPr>
            <w:bCs/>
          </w:rPr>
          <w:fldChar w:fldCharType="begin"/>
        </w:r>
        <w:r w:rsidRPr="00C83707">
          <w:rPr>
            <w:bCs/>
          </w:rPr>
          <w:instrText>PAGE</w:instrText>
        </w:r>
        <w:r w:rsidRPr="00C83707">
          <w:rPr>
            <w:bCs/>
          </w:rPr>
          <w:fldChar w:fldCharType="separate"/>
        </w:r>
        <w:r>
          <w:rPr>
            <w:bCs/>
          </w:rPr>
          <w:t>15</w:t>
        </w:r>
        <w:r w:rsidRPr="00C83707">
          <w:rPr>
            <w:bCs/>
          </w:rPr>
          <w:fldChar w:fldCharType="end"/>
        </w:r>
        <w:r w:rsidRPr="00C83707">
          <w:t xml:space="preserve"> z </w:t>
        </w:r>
        <w:r w:rsidRPr="00C83707">
          <w:rPr>
            <w:bCs/>
          </w:rPr>
          <w:fldChar w:fldCharType="begin"/>
        </w:r>
        <w:r w:rsidRPr="00C83707">
          <w:rPr>
            <w:bCs/>
          </w:rPr>
          <w:instrText>NUMPAGES</w:instrText>
        </w:r>
        <w:r w:rsidRPr="00C83707">
          <w:rPr>
            <w:bCs/>
          </w:rPr>
          <w:fldChar w:fldCharType="separate"/>
        </w:r>
        <w:r>
          <w:rPr>
            <w:bCs/>
          </w:rPr>
          <w:t>15</w:t>
        </w:r>
        <w:r w:rsidRPr="00C83707">
          <w:rPr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AFC2B" w14:textId="77777777" w:rsidR="003E6E44" w:rsidRDefault="003E6E44">
      <w:r>
        <w:separator/>
      </w:r>
    </w:p>
  </w:footnote>
  <w:footnote w:type="continuationSeparator" w:id="0">
    <w:p w14:paraId="2E0CF4D1" w14:textId="77777777" w:rsidR="003E6E44" w:rsidRDefault="003E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A4198"/>
    <w:multiLevelType w:val="multilevel"/>
    <w:tmpl w:val="664CF3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192397"/>
    <w:multiLevelType w:val="multilevel"/>
    <w:tmpl w:val="0E6825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35"/>
    <w:rsid w:val="000210D2"/>
    <w:rsid w:val="003E6E44"/>
    <w:rsid w:val="004B5AEB"/>
    <w:rsid w:val="00521884"/>
    <w:rsid w:val="00543D3B"/>
    <w:rsid w:val="006D7AE7"/>
    <w:rsid w:val="007123CE"/>
    <w:rsid w:val="0087190D"/>
    <w:rsid w:val="00B52735"/>
    <w:rsid w:val="00E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4DE9"/>
  <w15:docId w15:val="{48BFAA8C-8E93-46C6-805F-73F1F66E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DD9"/>
    <w:pPr>
      <w:spacing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2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110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unhideWhenUsed/>
    <w:rsid w:val="00CD2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CD2D2A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CD2D2A"/>
    <w:pPr>
      <w:jc w:val="center"/>
    </w:pPr>
    <w:rPr>
      <w:sz w:val="22"/>
    </w:rPr>
  </w:style>
  <w:style w:type="paragraph" w:customStyle="1" w:styleId="Tekstpodstawowy22">
    <w:name w:val="Tekst podstawowy 22"/>
    <w:basedOn w:val="Normalny"/>
    <w:qFormat/>
    <w:rsid w:val="009164BE"/>
    <w:pPr>
      <w:jc w:val="center"/>
    </w:pPr>
    <w:rPr>
      <w:sz w:val="22"/>
    </w:rPr>
  </w:style>
  <w:style w:type="paragraph" w:styleId="Akapitzlist">
    <w:name w:val="List Paragraph"/>
    <w:basedOn w:val="Normalny"/>
    <w:uiPriority w:val="34"/>
    <w:qFormat/>
    <w:rsid w:val="00CE2D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11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D58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7BA8-DFE4-4467-80ED-6AA2658B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2650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Woźniak</dc:creator>
  <dc:description/>
  <cp:lastModifiedBy>Alicja Woźniak</cp:lastModifiedBy>
  <cp:revision>5</cp:revision>
  <cp:lastPrinted>2021-02-11T15:53:00Z</cp:lastPrinted>
  <dcterms:created xsi:type="dcterms:W3CDTF">2021-03-26T08:45:00Z</dcterms:created>
  <dcterms:modified xsi:type="dcterms:W3CDTF">2021-03-31T09:59:00Z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