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D08" w:rsidRDefault="00D37D08" w:rsidP="00D37D08">
      <w:pPr>
        <w:spacing w:after="0" w:line="240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Zarządzenie Nr 16/2020</w:t>
      </w:r>
    </w:p>
    <w:p w:rsidR="00D37D08" w:rsidRDefault="00D37D08" w:rsidP="00D37D08">
      <w:pPr>
        <w:spacing w:after="0" w:line="240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Wójta Gminy Aleksandrów Kujawski</w:t>
      </w:r>
    </w:p>
    <w:p w:rsidR="00D37D08" w:rsidRDefault="00D37D08" w:rsidP="00D37D08">
      <w:pPr>
        <w:spacing w:after="0" w:line="240" w:lineRule="auto"/>
        <w:jc w:val="center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</w:rPr>
        <w:t>z dnia 17 marca 2020 roku</w:t>
      </w:r>
    </w:p>
    <w:p w:rsidR="00D37D08" w:rsidRDefault="00D37D08" w:rsidP="00D37D08">
      <w:pPr>
        <w:spacing w:after="0" w:line="240" w:lineRule="auto"/>
        <w:jc w:val="center"/>
        <w:rPr>
          <w:rFonts w:ascii="Cambria" w:hAnsi="Cambria" w:cs="Cambria"/>
          <w:b/>
          <w:sz w:val="18"/>
          <w:szCs w:val="18"/>
        </w:rPr>
      </w:pPr>
    </w:p>
    <w:p w:rsidR="00D37D08" w:rsidRPr="002251E5" w:rsidRDefault="00D37D08" w:rsidP="00D37D08">
      <w:pPr>
        <w:pStyle w:val="NormalnyWeb"/>
        <w:spacing w:after="0"/>
        <w:jc w:val="both"/>
        <w:rPr>
          <w:rFonts w:ascii="Cambria" w:hAnsi="Cambria" w:cs="Tahoma"/>
          <w:sz w:val="22"/>
          <w:szCs w:val="22"/>
        </w:rPr>
      </w:pPr>
      <w:r w:rsidRPr="002251E5">
        <w:rPr>
          <w:rFonts w:ascii="Cambria" w:hAnsi="Cambria" w:cs="Cambria"/>
          <w:sz w:val="22"/>
          <w:szCs w:val="22"/>
        </w:rPr>
        <w:t xml:space="preserve">w sprawie ogłoszenia </w:t>
      </w:r>
      <w:r w:rsidRPr="002251E5">
        <w:rPr>
          <w:rFonts w:ascii="Cambria" w:hAnsi="Cambria" w:cs="Cambria"/>
          <w:b/>
          <w:sz w:val="22"/>
          <w:szCs w:val="22"/>
        </w:rPr>
        <w:t xml:space="preserve">z dniem </w:t>
      </w:r>
      <w:r>
        <w:rPr>
          <w:rFonts w:ascii="Cambria" w:hAnsi="Cambria" w:cs="Cambria"/>
          <w:b/>
          <w:sz w:val="22"/>
          <w:szCs w:val="22"/>
        </w:rPr>
        <w:t>17 marca 2020 roku</w:t>
      </w:r>
      <w:r w:rsidRPr="002251E5">
        <w:rPr>
          <w:rFonts w:ascii="Cambria" w:hAnsi="Cambria" w:cs="Cambria"/>
          <w:b/>
          <w:sz w:val="22"/>
          <w:szCs w:val="22"/>
        </w:rPr>
        <w:t xml:space="preserve"> </w:t>
      </w:r>
      <w:r w:rsidRPr="002251E5">
        <w:rPr>
          <w:rFonts w:ascii="Cambria" w:hAnsi="Cambria" w:cs="Cambria"/>
          <w:sz w:val="22"/>
          <w:szCs w:val="22"/>
        </w:rPr>
        <w:t xml:space="preserve">naboru kandydatów na członków </w:t>
      </w:r>
      <w:r>
        <w:rPr>
          <w:rFonts w:ascii="Cambria" w:hAnsi="Cambria" w:cs="Cambria"/>
          <w:sz w:val="22"/>
          <w:szCs w:val="22"/>
        </w:rPr>
        <w:t>K</w:t>
      </w:r>
      <w:r w:rsidRPr="002251E5">
        <w:rPr>
          <w:rFonts w:ascii="Cambria" w:hAnsi="Cambria" w:cs="Cambria"/>
          <w:sz w:val="22"/>
          <w:szCs w:val="22"/>
        </w:rPr>
        <w:t xml:space="preserve">omisji </w:t>
      </w:r>
      <w:r>
        <w:rPr>
          <w:rFonts w:ascii="Cambria" w:hAnsi="Cambria" w:cs="Cambria"/>
          <w:sz w:val="22"/>
          <w:szCs w:val="22"/>
        </w:rPr>
        <w:t>K</w:t>
      </w:r>
      <w:r w:rsidRPr="002251E5">
        <w:rPr>
          <w:rFonts w:ascii="Cambria" w:hAnsi="Cambria" w:cs="Cambria"/>
          <w:sz w:val="22"/>
          <w:szCs w:val="22"/>
        </w:rPr>
        <w:t xml:space="preserve">onkursowej opiniującej złożone oferty w otwartym konkursie ofert </w:t>
      </w:r>
      <w:r w:rsidR="003A7531">
        <w:rPr>
          <w:rFonts w:ascii="Cambria" w:hAnsi="Cambria" w:cs="Cambria"/>
          <w:sz w:val="22"/>
          <w:szCs w:val="22"/>
        </w:rPr>
        <w:t xml:space="preserve">nr 2/2020 </w:t>
      </w:r>
      <w:bookmarkStart w:id="0" w:name="_GoBack"/>
      <w:bookmarkEnd w:id="0"/>
      <w:r>
        <w:rPr>
          <w:rFonts w:ascii="Cambria" w:hAnsi="Cambria" w:cs="Tahoma"/>
          <w:sz w:val="22"/>
          <w:szCs w:val="22"/>
        </w:rPr>
        <w:br/>
      </w:r>
      <w:r w:rsidRPr="00D37D08">
        <w:rPr>
          <w:rFonts w:ascii="Cambria" w:hAnsi="Cambria" w:cs="Tahoma"/>
          <w:sz w:val="22"/>
          <w:szCs w:val="22"/>
        </w:rPr>
        <w:t>na realizację zadań publicznyc</w:t>
      </w:r>
      <w:r>
        <w:rPr>
          <w:rFonts w:ascii="Cambria" w:hAnsi="Cambria" w:cs="Tahoma"/>
          <w:sz w:val="22"/>
          <w:szCs w:val="22"/>
        </w:rPr>
        <w:t xml:space="preserve">h dla organizacji pozarządowych </w:t>
      </w:r>
      <w:r w:rsidRPr="00D37D08">
        <w:rPr>
          <w:rFonts w:ascii="Cambria" w:hAnsi="Cambria" w:cs="Tahoma"/>
          <w:sz w:val="22"/>
          <w:szCs w:val="22"/>
        </w:rPr>
        <w:t>w roku 2020</w:t>
      </w:r>
    </w:p>
    <w:p w:rsidR="00D37D08" w:rsidRDefault="00D37D08" w:rsidP="00D37D08">
      <w:pPr>
        <w:spacing w:after="0" w:line="240" w:lineRule="auto"/>
        <w:jc w:val="both"/>
        <w:rPr>
          <w:rFonts w:ascii="Cambria" w:hAnsi="Cambria" w:cs="Cambria"/>
          <w:b/>
        </w:rPr>
      </w:pPr>
    </w:p>
    <w:p w:rsidR="00D37D08" w:rsidRDefault="00D37D08" w:rsidP="00D37D08">
      <w:pPr>
        <w:spacing w:after="0" w:line="240" w:lineRule="auto"/>
        <w:jc w:val="both"/>
        <w:rPr>
          <w:rFonts w:ascii="Cambria" w:hAnsi="Cambria" w:cs="Cambria"/>
          <w:b/>
        </w:rPr>
      </w:pPr>
    </w:p>
    <w:p w:rsidR="00D37D08" w:rsidRDefault="00D37D08" w:rsidP="00D37D08">
      <w:pPr>
        <w:spacing w:after="0" w:line="240" w:lineRule="auto"/>
        <w:jc w:val="both"/>
        <w:rPr>
          <w:rFonts w:ascii="Cambria" w:eastAsia="Times New Roman" w:hAnsi="Cambria"/>
        </w:rPr>
      </w:pPr>
      <w:r w:rsidRPr="00722D15">
        <w:rPr>
          <w:rFonts w:ascii="Cambria" w:eastAsia="Times New Roman" w:hAnsi="Cambria"/>
        </w:rPr>
        <w:t xml:space="preserve">na podstawie art. 7 ust. 1 pkt. 19 i art. 30  ust. 1 ustawy z dnia 8 marca 1990 r. o samorządzie gminnym (Dz. U. z 2019 r., poz. 506 ze zm.) oraz art. 13, art. 15 ust. 2a, 2b, 2d ustawy  z dnia 24 kwietnia 2003 r. o działalności pożytku publicznego i o wolontariacie (Dz. U. z 2019 r. poz. 688, ze zm.), art. 27 ustawy z dnia 25 czerwca 2010 r. o sporcie (Dz. U. z 2019 r. poz. 1468, </w:t>
      </w:r>
      <w:r>
        <w:rPr>
          <w:rFonts w:ascii="Cambria" w:eastAsia="Times New Roman" w:hAnsi="Cambria"/>
        </w:rPr>
        <w:t xml:space="preserve"> </w:t>
      </w:r>
      <w:r w:rsidRPr="00722D15">
        <w:rPr>
          <w:rFonts w:ascii="Cambria" w:eastAsia="Times New Roman" w:hAnsi="Cambria"/>
        </w:rPr>
        <w:t>ze zm.), Uchwały Nr  III/16/10 Rady Gminy Aleksandrów Kujawski  z dnia 29 grudnia 2010 r. w sprawie określenia warunków i trybu wspierania finansowego rozwoju sportu na terenie Gminy Aleksandrów Kujawski (Dz. U. Województwa Kujawsko-Pomorskiego z 2011 r. Nr 41, poz. 290) oraz Programu Współpracy Gminy Aleksandrów Kujawski z organizacjami pozarządowymi oraz podmiotami wymienionymi w art. 3 ust. 3 ustawy o działalności pożytku publicznego i o wolontariacie na rok 2020 (Uchwała Nr XIV/118/19 Rady Gminy Aleksandrów Kujawski z dnia 15 listopada 2019 r.) zarządzam co następuje:</w:t>
      </w:r>
    </w:p>
    <w:p w:rsidR="00D37D08" w:rsidRDefault="00D37D08" w:rsidP="00D37D08">
      <w:pPr>
        <w:spacing w:after="0" w:line="240" w:lineRule="auto"/>
        <w:jc w:val="both"/>
        <w:rPr>
          <w:rFonts w:ascii="Cambria" w:hAnsi="Cambria" w:cs="Cambria"/>
          <w:b/>
        </w:rPr>
      </w:pPr>
    </w:p>
    <w:p w:rsidR="00D37D08" w:rsidRPr="004526A8" w:rsidRDefault="00D37D08" w:rsidP="00D37D08">
      <w:pPr>
        <w:pStyle w:val="NormalnyWeb"/>
        <w:spacing w:after="0"/>
        <w:ind w:firstLine="708"/>
        <w:jc w:val="both"/>
        <w:rPr>
          <w:rFonts w:ascii="Cambria" w:hAnsi="Cambria" w:cs="Tahoma"/>
          <w:sz w:val="22"/>
          <w:szCs w:val="22"/>
        </w:rPr>
      </w:pPr>
      <w:r w:rsidRPr="00594093">
        <w:rPr>
          <w:rFonts w:ascii="Cambria" w:hAnsi="Cambria" w:cs="Cambria"/>
          <w:b/>
          <w:sz w:val="22"/>
          <w:szCs w:val="22"/>
        </w:rPr>
        <w:t>§ 1</w:t>
      </w:r>
      <w:r w:rsidRPr="00594093">
        <w:rPr>
          <w:rFonts w:ascii="Cambria" w:hAnsi="Cambria" w:cs="Cambria"/>
          <w:sz w:val="22"/>
          <w:szCs w:val="22"/>
        </w:rPr>
        <w:t>.</w:t>
      </w:r>
      <w:r>
        <w:rPr>
          <w:rFonts w:ascii="Cambria" w:hAnsi="Cambria" w:cs="Cambria"/>
        </w:rPr>
        <w:t xml:space="preserve">  </w:t>
      </w:r>
      <w:r w:rsidRPr="004526A8">
        <w:rPr>
          <w:rFonts w:ascii="Cambria" w:hAnsi="Cambria" w:cs="Cambria"/>
          <w:sz w:val="22"/>
          <w:szCs w:val="22"/>
        </w:rPr>
        <w:t xml:space="preserve">Ogłaszam nabór kandydatów na członków Komisji Konkursowej opiniującej złożone oferty w otwartym konkursie ofert </w:t>
      </w:r>
      <w:r w:rsidR="003A7531">
        <w:rPr>
          <w:rFonts w:ascii="Cambria" w:hAnsi="Cambria" w:cs="Cambria"/>
          <w:sz w:val="22"/>
          <w:szCs w:val="22"/>
        </w:rPr>
        <w:t xml:space="preserve">nr 2/2020 </w:t>
      </w:r>
      <w:r w:rsidRPr="004526A8">
        <w:rPr>
          <w:rFonts w:ascii="Cambria" w:hAnsi="Cambria" w:cs="Tahoma"/>
          <w:sz w:val="22"/>
          <w:szCs w:val="22"/>
        </w:rPr>
        <w:t xml:space="preserve">roku </w:t>
      </w:r>
      <w:r w:rsidRPr="00D37D08">
        <w:rPr>
          <w:rFonts w:ascii="Cambria" w:hAnsi="Cambria" w:cs="Tahoma"/>
          <w:sz w:val="22"/>
          <w:szCs w:val="22"/>
        </w:rPr>
        <w:t xml:space="preserve">na realizację zadań publicznych </w:t>
      </w:r>
      <w:r>
        <w:rPr>
          <w:rFonts w:ascii="Cambria" w:hAnsi="Cambria" w:cs="Tahoma"/>
          <w:sz w:val="22"/>
          <w:szCs w:val="22"/>
        </w:rPr>
        <w:t xml:space="preserve">dla organizacji pozarządowych </w:t>
      </w:r>
      <w:r w:rsidRPr="00D37D08">
        <w:rPr>
          <w:rFonts w:ascii="Cambria" w:hAnsi="Cambria" w:cs="Tahoma"/>
          <w:sz w:val="22"/>
          <w:szCs w:val="22"/>
        </w:rPr>
        <w:t>w roku 2020</w:t>
      </w:r>
      <w:r>
        <w:rPr>
          <w:rFonts w:ascii="Cambria" w:hAnsi="Cambria" w:cs="Tahoma"/>
          <w:sz w:val="22"/>
          <w:szCs w:val="22"/>
        </w:rPr>
        <w:t xml:space="preserve"> na </w:t>
      </w:r>
      <w:r w:rsidRPr="004526A8">
        <w:rPr>
          <w:rFonts w:ascii="Cambria" w:hAnsi="Cambria" w:cs="Tahoma"/>
          <w:sz w:val="22"/>
          <w:szCs w:val="22"/>
        </w:rPr>
        <w:t>terenie Gminy Aleksandrów Kujawski.</w:t>
      </w:r>
    </w:p>
    <w:p w:rsidR="00D37D08" w:rsidRPr="004526A8" w:rsidRDefault="00D37D08" w:rsidP="00D37D08">
      <w:pPr>
        <w:spacing w:after="0" w:line="240" w:lineRule="auto"/>
        <w:ind w:firstLine="709"/>
        <w:jc w:val="both"/>
        <w:rPr>
          <w:rFonts w:ascii="Cambria" w:hAnsi="Cambria" w:cs="Cambria"/>
        </w:rPr>
      </w:pPr>
    </w:p>
    <w:p w:rsidR="00D37D08" w:rsidRPr="004526A8" w:rsidRDefault="00D37D08" w:rsidP="00D37D08">
      <w:pPr>
        <w:spacing w:after="0" w:line="240" w:lineRule="auto"/>
        <w:ind w:firstLine="709"/>
        <w:jc w:val="both"/>
        <w:rPr>
          <w:rFonts w:ascii="Cambria" w:hAnsi="Cambria" w:cs="Cambria"/>
        </w:rPr>
      </w:pPr>
      <w:r w:rsidRPr="004526A8">
        <w:rPr>
          <w:rFonts w:ascii="Cambria" w:hAnsi="Cambria" w:cs="Cambria"/>
          <w:b/>
        </w:rPr>
        <w:t xml:space="preserve">§ 2.  </w:t>
      </w:r>
      <w:r w:rsidRPr="004526A8">
        <w:rPr>
          <w:rFonts w:ascii="Cambria" w:hAnsi="Cambria" w:cs="Cambria"/>
        </w:rPr>
        <w:t>Treść ogłoszenia określa załącznik nr 1 do niniejszego zarządzenia.</w:t>
      </w:r>
    </w:p>
    <w:p w:rsidR="00D37D08" w:rsidRPr="004526A8" w:rsidRDefault="00D37D08" w:rsidP="00D37D08">
      <w:pPr>
        <w:spacing w:after="0" w:line="240" w:lineRule="auto"/>
        <w:ind w:firstLine="709"/>
        <w:jc w:val="both"/>
        <w:rPr>
          <w:rFonts w:ascii="Cambria" w:hAnsi="Cambria" w:cs="Cambria"/>
        </w:rPr>
      </w:pPr>
    </w:p>
    <w:p w:rsidR="00D37D08" w:rsidRPr="004526A8" w:rsidRDefault="00D37D08" w:rsidP="00D37D08">
      <w:pPr>
        <w:tabs>
          <w:tab w:val="left" w:pos="1134"/>
        </w:tabs>
        <w:spacing w:after="0" w:line="240" w:lineRule="auto"/>
        <w:ind w:firstLine="709"/>
        <w:jc w:val="both"/>
        <w:rPr>
          <w:rFonts w:ascii="Cambria" w:hAnsi="Cambria" w:cs="Cambria"/>
        </w:rPr>
      </w:pPr>
      <w:r w:rsidRPr="004526A8">
        <w:rPr>
          <w:rFonts w:ascii="Cambria" w:hAnsi="Cambria" w:cs="Cambria"/>
          <w:b/>
        </w:rPr>
        <w:t xml:space="preserve">§ 3.  </w:t>
      </w:r>
      <w:r w:rsidRPr="004526A8">
        <w:rPr>
          <w:rFonts w:ascii="Cambria" w:hAnsi="Cambria" w:cs="Cambria"/>
        </w:rPr>
        <w:t xml:space="preserve">Ogłoszenie, o którym mowa w § 1, zamieszcza się w Biuletynie Informacji Publicznej, na stronie internetowej Gminy Aleksandrów Kujawski </w:t>
      </w:r>
      <w:r w:rsidRPr="005F37F4">
        <w:rPr>
          <w:rFonts w:ascii="Cambria" w:hAnsi="Cambria" w:cs="Cambria"/>
        </w:rPr>
        <w:t>www.gmina-aleksandrowkujawski.pl</w:t>
      </w:r>
      <w:r>
        <w:rPr>
          <w:rFonts w:ascii="Cambria" w:hAnsi="Cambria"/>
        </w:rPr>
        <w:t xml:space="preserve"> </w:t>
      </w:r>
      <w:r w:rsidRPr="004526A8">
        <w:rPr>
          <w:rFonts w:ascii="Cambria" w:hAnsi="Cambria" w:cs="Cambria"/>
        </w:rPr>
        <w:t>oraz na tablicy ogłoszeń Urzędu Gminy w Aleksandrowie Kujawskim.</w:t>
      </w:r>
    </w:p>
    <w:p w:rsidR="00D37D08" w:rsidRPr="004526A8" w:rsidRDefault="00D37D08" w:rsidP="00D37D08">
      <w:pPr>
        <w:spacing w:after="0" w:line="240" w:lineRule="auto"/>
        <w:jc w:val="both"/>
        <w:rPr>
          <w:rFonts w:ascii="Cambria" w:hAnsi="Cambria" w:cs="Cambria"/>
        </w:rPr>
      </w:pPr>
    </w:p>
    <w:p w:rsidR="00D37D08" w:rsidRPr="004526A8" w:rsidRDefault="00D37D08" w:rsidP="00D37D08">
      <w:pPr>
        <w:ind w:firstLine="708"/>
        <w:jc w:val="both"/>
        <w:rPr>
          <w:rFonts w:ascii="Cambria" w:hAnsi="Cambria"/>
        </w:rPr>
      </w:pPr>
      <w:r w:rsidRPr="004526A8">
        <w:rPr>
          <w:rFonts w:ascii="Cambria" w:hAnsi="Cambria" w:cs="Cambria"/>
          <w:b/>
        </w:rPr>
        <w:t xml:space="preserve">§ 4. </w:t>
      </w:r>
      <w:r w:rsidRPr="004526A8">
        <w:rPr>
          <w:rFonts w:ascii="Cambria" w:hAnsi="Cambria" w:cs="Cambria"/>
        </w:rPr>
        <w:t>Zarządzenie wchodzi w życie z dniem podpisania.</w:t>
      </w:r>
    </w:p>
    <w:p w:rsidR="0092686E" w:rsidRDefault="0092686E"/>
    <w:sectPr w:rsidR="0092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08"/>
    <w:rsid w:val="000066B3"/>
    <w:rsid w:val="003A7531"/>
    <w:rsid w:val="0092686E"/>
    <w:rsid w:val="00D3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0674"/>
  <w15:chartTrackingRefBased/>
  <w15:docId w15:val="{0E3FC7C8-BDE7-45EF-9C77-99A929EF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D0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37D08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53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Izabela Szudzik</cp:lastModifiedBy>
  <cp:revision>3</cp:revision>
  <cp:lastPrinted>2020-03-23T09:18:00Z</cp:lastPrinted>
  <dcterms:created xsi:type="dcterms:W3CDTF">2020-03-17T10:23:00Z</dcterms:created>
  <dcterms:modified xsi:type="dcterms:W3CDTF">2020-03-23T09:18:00Z</dcterms:modified>
</cp:coreProperties>
</file>